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BB6" w:rsidRPr="00925BB6" w:rsidRDefault="00925BB6" w:rsidP="00925BB6">
      <w:pPr>
        <w:pStyle w:val="Heading1"/>
        <w:rPr>
          <w:rFonts w:eastAsia="MS Gothic"/>
        </w:rPr>
      </w:pPr>
      <w:r w:rsidRPr="00925BB6">
        <w:rPr>
          <w:rFonts w:eastAsia="MS Gothic"/>
        </w:rPr>
        <w:t>Background information</w:t>
      </w:r>
    </w:p>
    <w:p w:rsidR="00925BB6" w:rsidRPr="00E26E36" w:rsidRDefault="00925BB6" w:rsidP="00414CBB">
      <w:pPr>
        <w:spacing w:before="240" w:after="0" w:line="288" w:lineRule="auto"/>
        <w:rPr>
          <w:szCs w:val="22"/>
        </w:rPr>
      </w:pPr>
      <w:r w:rsidRPr="00E26E36">
        <w:rPr>
          <w:szCs w:val="22"/>
        </w:rPr>
        <w:t xml:space="preserve">This teachers’ guide accompanies My Weekend with Pop a short illustrated bilingual story on the State Library’s My Weekend with Pop – stories in Aboriginal Languages website. You and your students can read the story in English and listen to it in several NSW Aboriginal languages: Dharawal, Gumbaynggirr, Gamilaraay-Yuwaalaraay, Paakantyi and Wiradjuri. In recent decades people in these communities have been involved in reviving their languages. They have worked with linguists to reconstruct and re-learn their languages, using a combination of archival/historical materials and orally-held community knowledge of the languages. Following detrimental treatment from colonial through to recent decades, policies for Aboriginal languages have only recently become supportive. The NSW State Library project is part of a fabric of support now available through several government and non-government organisations, working alongside communities to strengthen their languages. </w:t>
      </w:r>
    </w:p>
    <w:p w:rsidR="00925BB6" w:rsidRPr="00E26E36" w:rsidRDefault="00925BB6" w:rsidP="00414CBB">
      <w:pPr>
        <w:spacing w:before="240" w:after="0" w:line="288" w:lineRule="auto"/>
        <w:rPr>
          <w:szCs w:val="22"/>
        </w:rPr>
      </w:pPr>
      <w:r w:rsidRPr="00E26E36">
        <w:rPr>
          <w:szCs w:val="22"/>
        </w:rPr>
        <w:t xml:space="preserve">Schools have begun to play a key role in supporting local communities who want their languages to be taught in schools. An Aboriginal languages syllabus has been available in NSW since 2003. Aboriginal communities, linguists and schools have worked together to develop teaching programs for local languages. As clearly stated at the front of the syllabus, it can only be implemented in collaboration with communities, ensuring local Aboriginal community control of the development and delivery of the school program. Implementation of the Aboriginal languages syllabus to date has been highly successful. In effective school-community partnerships, the programs have demonstrated that learning Aboriginal languages is important for both Aboriginal and non-Aboriginal students. </w:t>
      </w:r>
    </w:p>
    <w:p w:rsidR="00925BB6" w:rsidRPr="00E26E36" w:rsidRDefault="00925BB6" w:rsidP="00414CBB">
      <w:pPr>
        <w:spacing w:before="240" w:after="0" w:line="288" w:lineRule="auto"/>
        <w:rPr>
          <w:szCs w:val="22"/>
        </w:rPr>
      </w:pPr>
      <w:r w:rsidRPr="00E26E36">
        <w:rPr>
          <w:szCs w:val="22"/>
        </w:rPr>
        <w:t xml:space="preserve">The people who have recorded </w:t>
      </w:r>
      <w:r w:rsidRPr="00E26E36">
        <w:rPr>
          <w:i/>
          <w:szCs w:val="22"/>
        </w:rPr>
        <w:t>My Weekend with Pop</w:t>
      </w:r>
      <w:r w:rsidRPr="00E26E36">
        <w:rPr>
          <w:szCs w:val="22"/>
        </w:rPr>
        <w:t xml:space="preserve"> want to share their languages with you and your students. </w:t>
      </w:r>
      <w:r w:rsidRPr="00E26E36">
        <w:rPr>
          <w:i/>
          <w:szCs w:val="22"/>
        </w:rPr>
        <w:t>My Weekend with Pop</w:t>
      </w:r>
      <w:r w:rsidRPr="00E26E36">
        <w:rPr>
          <w:szCs w:val="22"/>
        </w:rPr>
        <w:t xml:space="preserve"> is a taster. It provides an opportunity for students to listen to, read and write in Aboriginal languages. However, teachers and students will only be able to speak in an Aboriginal language if they have a speaker of that language and from that community working closely with them. </w:t>
      </w:r>
    </w:p>
    <w:p w:rsidR="00925BB6" w:rsidRPr="00E26E36" w:rsidRDefault="00925BB6" w:rsidP="00414CBB">
      <w:pPr>
        <w:spacing w:before="240" w:after="0" w:line="288" w:lineRule="auto"/>
        <w:rPr>
          <w:szCs w:val="22"/>
        </w:rPr>
      </w:pPr>
      <w:r w:rsidRPr="00E26E36">
        <w:rPr>
          <w:szCs w:val="22"/>
        </w:rPr>
        <w:t xml:space="preserve">The teaching and learning sequence below has been approved by the people who recorded </w:t>
      </w:r>
      <w:r w:rsidRPr="00E26E36">
        <w:rPr>
          <w:i/>
          <w:szCs w:val="22"/>
        </w:rPr>
        <w:t>My Weekend with Pop</w:t>
      </w:r>
      <w:r w:rsidRPr="00E26E36">
        <w:rPr>
          <w:szCs w:val="22"/>
        </w:rPr>
        <w:t xml:space="preserve"> in their languages. The activities are designed for Stage 2, and teachers could adjust them for Stage 1 or Stage 3 learners. Reading the English sentences in this bilingual story is well within the capabilities of Stage 2 learners. The more cognitively challenging aspect for the students will be learning about the revitalisation of Aboriginal languages and cultures. This will require them to develop interpretive skills and their ability to express insights into people’s experiences represented in the text and images in the story. </w:t>
      </w:r>
    </w:p>
    <w:p w:rsidR="00925BB6" w:rsidRPr="00E26E36" w:rsidRDefault="00925BB6" w:rsidP="00414CBB">
      <w:pPr>
        <w:spacing w:before="240" w:after="0" w:line="288" w:lineRule="auto"/>
        <w:rPr>
          <w:szCs w:val="22"/>
        </w:rPr>
        <w:sectPr w:rsidR="00925BB6" w:rsidRPr="00E26E36" w:rsidSect="00414CBB">
          <w:headerReference w:type="even" r:id="rId8"/>
          <w:headerReference w:type="default" r:id="rId9"/>
          <w:footerReference w:type="even" r:id="rId10"/>
          <w:footerReference w:type="default" r:id="rId11"/>
          <w:headerReference w:type="first" r:id="rId12"/>
          <w:footerReference w:type="first" r:id="rId13"/>
          <w:footnotePr>
            <w:pos w:val="beneathText"/>
          </w:footnotePr>
          <w:pgSz w:w="11907" w:h="16840" w:code="9"/>
          <w:pgMar w:top="3119" w:right="1276" w:bottom="1276" w:left="1276" w:header="720" w:footer="720" w:gutter="0"/>
          <w:pgNumType w:start="1"/>
          <w:cols w:space="720"/>
          <w:titlePg/>
          <w:docGrid w:linePitch="360"/>
        </w:sectPr>
      </w:pPr>
      <w:r w:rsidRPr="00E26E36">
        <w:rPr>
          <w:szCs w:val="22"/>
        </w:rPr>
        <w:t xml:space="preserve">The </w:t>
      </w:r>
      <w:r w:rsidRPr="00E26E36">
        <w:rPr>
          <w:i/>
          <w:szCs w:val="22"/>
        </w:rPr>
        <w:t>My Weekend with Pop</w:t>
      </w:r>
      <w:r w:rsidRPr="00E26E36">
        <w:rPr>
          <w:szCs w:val="22"/>
        </w:rPr>
        <w:t xml:space="preserve"> story facilitates integration of key learning areas (KLAs). Each activity in the teaching sequence below is matched to learning outcomes and content in relevant NSW syllabuses, especially History, English and Creative Arts. </w:t>
      </w:r>
      <w:r w:rsidR="004F6CC9" w:rsidRPr="004F6CC9">
        <w:t>Alternatively,</w:t>
      </w:r>
      <w:r w:rsidRPr="00E26E36">
        <w:rPr>
          <w:szCs w:val="22"/>
        </w:rPr>
        <w:t xml:space="preserve"> teachers could select particular activities from the ones below, and embed them in their own existing KLA-specific units of work, as a way of including Aboriginal perspectives. The resource list at the end of this guide includes print and multi-media materials that are suitable for teachers of Early Stage 1 through to Stage 6. </w:t>
      </w:r>
    </w:p>
    <w:tbl>
      <w:tblPr>
        <w:tblStyle w:val="TableGrid"/>
        <w:tblW w:w="5000" w:type="pct"/>
        <w:tblLook w:val="04A0" w:firstRow="1" w:lastRow="0" w:firstColumn="1" w:lastColumn="0" w:noHBand="0" w:noVBand="1"/>
      </w:tblPr>
      <w:tblGrid>
        <w:gridCol w:w="3958"/>
        <w:gridCol w:w="10319"/>
      </w:tblGrid>
      <w:tr w:rsidR="0038240D" w:rsidTr="00414CBB">
        <w:trPr>
          <w:tblHeader/>
        </w:trPr>
        <w:tc>
          <w:tcPr>
            <w:tcW w:w="1386" w:type="pct"/>
            <w:shd w:val="clear" w:color="auto" w:fill="F2F2F2" w:themeFill="background1" w:themeFillShade="F2"/>
          </w:tcPr>
          <w:p w:rsidR="0038240D" w:rsidRPr="00E26E36" w:rsidRDefault="0038240D" w:rsidP="00E26E36">
            <w:pPr>
              <w:spacing w:before="60" w:after="60"/>
              <w:jc w:val="left"/>
              <w:rPr>
                <w:rFonts w:ascii="Century Gothic" w:hAnsi="Century Gothic"/>
                <w:b/>
                <w:sz w:val="20"/>
                <w:szCs w:val="20"/>
              </w:rPr>
            </w:pPr>
            <w:r w:rsidRPr="00E26E36">
              <w:rPr>
                <w:rFonts w:ascii="Century Gothic" w:hAnsi="Century Gothic"/>
                <w:b/>
                <w:sz w:val="20"/>
                <w:szCs w:val="20"/>
              </w:rPr>
              <w:lastRenderedPageBreak/>
              <w:t>STAGE 2 OUTCOMES AND CONTENT</w:t>
            </w:r>
          </w:p>
        </w:tc>
        <w:tc>
          <w:tcPr>
            <w:tcW w:w="3614" w:type="pct"/>
            <w:shd w:val="clear" w:color="auto" w:fill="F2F2F2" w:themeFill="background1" w:themeFillShade="F2"/>
          </w:tcPr>
          <w:p w:rsidR="0038240D" w:rsidRPr="00E26E36" w:rsidRDefault="0038240D" w:rsidP="00E26E36">
            <w:pPr>
              <w:spacing w:before="60" w:after="60"/>
              <w:jc w:val="left"/>
              <w:rPr>
                <w:rFonts w:ascii="Century Gothic" w:hAnsi="Century Gothic"/>
                <w:b/>
                <w:sz w:val="20"/>
                <w:szCs w:val="20"/>
              </w:rPr>
            </w:pPr>
            <w:r w:rsidRPr="00E26E36">
              <w:rPr>
                <w:rFonts w:ascii="Century Gothic" w:hAnsi="Century Gothic"/>
                <w:b/>
                <w:sz w:val="20"/>
                <w:szCs w:val="20"/>
              </w:rPr>
              <w:t xml:space="preserve">TEACHING AND LEARNING ACTIVITIES FOR </w:t>
            </w:r>
            <w:r w:rsidRPr="00E26E36">
              <w:rPr>
                <w:rFonts w:ascii="Century Gothic" w:hAnsi="Century Gothic"/>
                <w:b/>
                <w:i/>
                <w:sz w:val="20"/>
                <w:szCs w:val="20"/>
              </w:rPr>
              <w:t>MY WEEKEND WITH POP</w:t>
            </w:r>
            <w:r w:rsidRPr="00E26E36">
              <w:rPr>
                <w:rFonts w:ascii="Century Gothic" w:hAnsi="Century Gothic"/>
                <w:b/>
                <w:sz w:val="20"/>
                <w:szCs w:val="20"/>
              </w:rPr>
              <w:t xml:space="preserve"> </w:t>
            </w:r>
          </w:p>
        </w:tc>
      </w:tr>
      <w:tr w:rsidR="0038240D" w:rsidTr="00414CBB">
        <w:trPr>
          <w:trHeight w:val="8593"/>
        </w:trPr>
        <w:tc>
          <w:tcPr>
            <w:tcW w:w="1386" w:type="pct"/>
          </w:tcPr>
          <w:p w:rsidR="0038240D" w:rsidRPr="002F25DB" w:rsidRDefault="0038240D" w:rsidP="002F25DB">
            <w:pPr>
              <w:spacing w:before="120" w:after="0"/>
              <w:jc w:val="left"/>
              <w:rPr>
                <w:rFonts w:eastAsiaTheme="minorEastAsia"/>
                <w:szCs w:val="22"/>
                <w:lang w:eastAsia="en-US"/>
              </w:rPr>
            </w:pPr>
            <w:r w:rsidRPr="002F25DB">
              <w:rPr>
                <w:rFonts w:eastAsiaTheme="minorEastAsia"/>
                <w:szCs w:val="22"/>
                <w:lang w:eastAsia="en-US"/>
              </w:rPr>
              <w:t xml:space="preserve">Community and remembrance. </w:t>
            </w:r>
          </w:p>
          <w:p w:rsidR="0038240D" w:rsidRPr="002F25DB" w:rsidRDefault="0038240D" w:rsidP="00BE71DA">
            <w:pPr>
              <w:spacing w:after="0"/>
              <w:jc w:val="left"/>
              <w:rPr>
                <w:rFonts w:eastAsiaTheme="minorEastAsia"/>
                <w:szCs w:val="22"/>
                <w:lang w:eastAsia="en-US"/>
              </w:rPr>
            </w:pPr>
          </w:p>
          <w:p w:rsidR="0038240D" w:rsidRPr="002F25DB" w:rsidRDefault="0038240D" w:rsidP="00BE71DA">
            <w:pPr>
              <w:spacing w:after="0"/>
              <w:jc w:val="left"/>
              <w:rPr>
                <w:rFonts w:eastAsiaTheme="minorEastAsia"/>
                <w:szCs w:val="22"/>
                <w:lang w:eastAsia="en-US"/>
              </w:rPr>
            </w:pPr>
            <w:r w:rsidRPr="002F25DB">
              <w:rPr>
                <w:rFonts w:eastAsiaTheme="minorEastAsia"/>
                <w:szCs w:val="22"/>
                <w:lang w:eastAsia="en-US"/>
              </w:rPr>
              <w:t>The importance of Country and Place to Aboriginal and/or Torres Strait Islander peoples who belong to a local area. (This is intended to be a local area study with a focus on one Language group; however, if information or sources are not readily available, another representative area may be studied) (ACHHK060)</w:t>
            </w:r>
          </w:p>
          <w:p w:rsidR="0038240D" w:rsidRPr="002F25DB" w:rsidRDefault="0038240D" w:rsidP="00BE71DA">
            <w:pPr>
              <w:spacing w:after="0"/>
              <w:jc w:val="left"/>
              <w:rPr>
                <w:rFonts w:eastAsiaTheme="minorEastAsia"/>
                <w:szCs w:val="22"/>
                <w:lang w:eastAsia="en-US"/>
              </w:rPr>
            </w:pPr>
          </w:p>
          <w:p w:rsidR="0038240D" w:rsidRPr="002F25DB" w:rsidRDefault="0038240D" w:rsidP="00BE71DA">
            <w:pPr>
              <w:spacing w:after="0"/>
              <w:jc w:val="left"/>
              <w:rPr>
                <w:rFonts w:eastAsiaTheme="minorEastAsia"/>
                <w:szCs w:val="22"/>
                <w:lang w:val="en-US" w:eastAsia="en-US"/>
              </w:rPr>
            </w:pPr>
            <w:r w:rsidRPr="002F25DB">
              <w:rPr>
                <w:rFonts w:eastAsiaTheme="minorEastAsia"/>
                <w:szCs w:val="22"/>
                <w:lang w:val="en-US" w:eastAsia="en-US"/>
              </w:rPr>
              <w:t>Students:</w:t>
            </w:r>
          </w:p>
          <w:p w:rsidR="0038240D" w:rsidRPr="002F25DB" w:rsidRDefault="0038240D" w:rsidP="0038240D">
            <w:pPr>
              <w:pStyle w:val="ListParagraph"/>
              <w:numPr>
                <w:ilvl w:val="0"/>
                <w:numId w:val="24"/>
              </w:numPr>
              <w:spacing w:after="0"/>
              <w:jc w:val="left"/>
              <w:rPr>
                <w:rFonts w:eastAsiaTheme="minorEastAsia"/>
                <w:szCs w:val="22"/>
                <w:lang w:val="en-US" w:eastAsia="en-US"/>
              </w:rPr>
            </w:pPr>
            <w:r w:rsidRPr="002F25DB">
              <w:rPr>
                <w:rFonts w:eastAsiaTheme="minorEastAsia"/>
                <w:szCs w:val="22"/>
                <w:lang w:val="en-US" w:eastAsia="en-US"/>
              </w:rPr>
              <w:t>identify the original Aboriginal languages spoken in the local or regional area</w:t>
            </w:r>
          </w:p>
          <w:p w:rsidR="0038240D" w:rsidRPr="002F25DB" w:rsidRDefault="0038240D" w:rsidP="0038240D">
            <w:pPr>
              <w:pStyle w:val="ListParagraph"/>
              <w:numPr>
                <w:ilvl w:val="0"/>
                <w:numId w:val="24"/>
              </w:numPr>
              <w:spacing w:after="0"/>
              <w:jc w:val="left"/>
              <w:rPr>
                <w:rFonts w:eastAsiaTheme="minorEastAsia"/>
                <w:szCs w:val="22"/>
                <w:lang w:val="en-US" w:eastAsia="en-US"/>
              </w:rPr>
            </w:pPr>
            <w:r w:rsidRPr="002F25DB">
              <w:rPr>
                <w:rFonts w:eastAsiaTheme="minorEastAsia"/>
                <w:szCs w:val="22"/>
                <w:lang w:val="en-US" w:eastAsia="en-US"/>
              </w:rPr>
              <w:t>identify the special relationship that Aboriginal and/or Torres Strait Islander peoples have to Country and Place</w:t>
            </w:r>
          </w:p>
          <w:p w:rsidR="0038240D" w:rsidRPr="002F25DB" w:rsidRDefault="0038240D" w:rsidP="0038240D">
            <w:pPr>
              <w:pStyle w:val="ListParagraph"/>
              <w:numPr>
                <w:ilvl w:val="0"/>
                <w:numId w:val="24"/>
              </w:numPr>
              <w:spacing w:after="0"/>
              <w:jc w:val="left"/>
              <w:rPr>
                <w:rFonts w:eastAsiaTheme="minorEastAsia"/>
                <w:szCs w:val="22"/>
                <w:lang w:eastAsia="en-US"/>
              </w:rPr>
            </w:pPr>
            <w:r w:rsidRPr="002F25DB">
              <w:rPr>
                <w:rFonts w:eastAsiaTheme="minorEastAsia"/>
                <w:szCs w:val="22"/>
                <w:lang w:val="en-US" w:eastAsia="en-US"/>
              </w:rPr>
              <w:t>respond to Aboriginal stories told about Country presented in texts or by a guest speaker.</w:t>
            </w:r>
          </w:p>
          <w:p w:rsidR="0038240D" w:rsidRPr="002F25DB" w:rsidRDefault="0038240D"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eastAsia="en-US"/>
              </w:rPr>
            </w:pPr>
          </w:p>
          <w:p w:rsidR="0038240D" w:rsidRPr="002F25DB" w:rsidRDefault="0038240D" w:rsidP="00BE71DA">
            <w:pPr>
              <w:spacing w:after="0"/>
              <w:jc w:val="left"/>
              <w:rPr>
                <w:rFonts w:eastAsiaTheme="minorEastAsia"/>
                <w:szCs w:val="22"/>
                <w:lang w:eastAsia="en-US"/>
              </w:rPr>
            </w:pPr>
          </w:p>
          <w:p w:rsidR="0038240D" w:rsidRPr="002F25DB" w:rsidRDefault="0038240D" w:rsidP="00BE71DA">
            <w:pPr>
              <w:spacing w:after="0"/>
              <w:jc w:val="left"/>
              <w:rPr>
                <w:rFonts w:eastAsiaTheme="minorEastAsia"/>
                <w:szCs w:val="22"/>
                <w:lang w:eastAsia="en-US"/>
              </w:rPr>
            </w:pPr>
          </w:p>
          <w:p w:rsidR="0038240D" w:rsidRPr="002F25DB" w:rsidRDefault="0038240D" w:rsidP="00BE71DA">
            <w:pPr>
              <w:spacing w:after="0"/>
              <w:jc w:val="left"/>
              <w:rPr>
                <w:rFonts w:eastAsiaTheme="minorEastAsia"/>
                <w:szCs w:val="22"/>
                <w:lang w:eastAsia="en-US"/>
              </w:rPr>
            </w:pPr>
          </w:p>
          <w:p w:rsidR="0038240D" w:rsidRPr="002F25DB" w:rsidRDefault="0038240D" w:rsidP="00BE71DA">
            <w:pPr>
              <w:spacing w:after="0"/>
              <w:jc w:val="left"/>
              <w:rPr>
                <w:rFonts w:eastAsiaTheme="minorEastAsia"/>
                <w:szCs w:val="22"/>
                <w:lang w:eastAsia="en-US"/>
              </w:rPr>
            </w:pPr>
          </w:p>
          <w:p w:rsidR="0038240D" w:rsidRPr="002F25DB" w:rsidRDefault="0038240D" w:rsidP="00BE71DA">
            <w:pPr>
              <w:spacing w:after="0"/>
              <w:jc w:val="left"/>
              <w:rPr>
                <w:rFonts w:eastAsiaTheme="minorEastAsia"/>
                <w:szCs w:val="22"/>
                <w:lang w:val="en-US" w:eastAsia="en-US"/>
              </w:rPr>
            </w:pPr>
          </w:p>
          <w:p w:rsidR="002F25DB" w:rsidRPr="002F25DB" w:rsidRDefault="002F25DB"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val="en-US" w:eastAsia="en-US"/>
              </w:rPr>
            </w:pPr>
          </w:p>
          <w:p w:rsidR="00C5526A" w:rsidRDefault="00C5526A" w:rsidP="00BE71DA">
            <w:pPr>
              <w:spacing w:after="0"/>
              <w:jc w:val="left"/>
              <w:rPr>
                <w:rFonts w:eastAsiaTheme="minorEastAsia"/>
                <w:szCs w:val="22"/>
                <w:lang w:val="en-US" w:eastAsia="en-US"/>
              </w:rPr>
            </w:pPr>
          </w:p>
          <w:p w:rsidR="00C5526A" w:rsidRDefault="00C5526A" w:rsidP="00BE71DA">
            <w:pPr>
              <w:spacing w:after="0"/>
              <w:jc w:val="left"/>
              <w:rPr>
                <w:rFonts w:eastAsiaTheme="minorEastAsia"/>
                <w:szCs w:val="22"/>
                <w:lang w:val="en-US" w:eastAsia="en-US"/>
              </w:rPr>
            </w:pPr>
          </w:p>
          <w:p w:rsidR="0038240D" w:rsidRPr="002F25DB" w:rsidRDefault="0038240D" w:rsidP="00C5526A">
            <w:pPr>
              <w:spacing w:before="120" w:after="0"/>
              <w:jc w:val="left"/>
              <w:rPr>
                <w:rFonts w:eastAsiaTheme="minorEastAsia"/>
                <w:szCs w:val="22"/>
                <w:lang w:val="en-US" w:eastAsia="en-US"/>
              </w:rPr>
            </w:pPr>
            <w:r w:rsidRPr="002F25DB">
              <w:rPr>
                <w:rFonts w:eastAsiaTheme="minorEastAsia"/>
                <w:szCs w:val="22"/>
                <w:lang w:val="en-US" w:eastAsia="en-US"/>
              </w:rPr>
              <w:lastRenderedPageBreak/>
              <w:t>First contacts</w:t>
            </w:r>
          </w:p>
          <w:p w:rsidR="0038240D" w:rsidRPr="002F25DB" w:rsidRDefault="0038240D" w:rsidP="00BE71DA">
            <w:pPr>
              <w:spacing w:after="0"/>
              <w:jc w:val="left"/>
              <w:rPr>
                <w:rFonts w:eastAsiaTheme="minorEastAsia"/>
                <w:szCs w:val="22"/>
                <w:lang w:val="en-US" w:eastAsia="en-US"/>
              </w:rPr>
            </w:pPr>
          </w:p>
          <w:p w:rsidR="0038240D" w:rsidRPr="002F25DB" w:rsidRDefault="0038240D" w:rsidP="002F25DB">
            <w:pPr>
              <w:spacing w:before="120" w:after="0"/>
              <w:jc w:val="left"/>
              <w:rPr>
                <w:rFonts w:eastAsiaTheme="minorEastAsia"/>
                <w:szCs w:val="22"/>
                <w:lang w:val="en-US" w:eastAsia="en-US"/>
              </w:rPr>
            </w:pPr>
            <w:r w:rsidRPr="002F25DB">
              <w:rPr>
                <w:rFonts w:eastAsiaTheme="minorEastAsia"/>
                <w:szCs w:val="22"/>
                <w:lang w:val="en-US" w:eastAsia="en-US"/>
              </w:rPr>
              <w:t>The diversity and longevity of Australia's first peoples and the ways Aboriginal and/or Torres Strait Islander peoples are connected to Country and Place (land, sea, waterways and skies) and the implications for their daily lives (ACHHK077)</w:t>
            </w:r>
          </w:p>
          <w:p w:rsidR="0038240D" w:rsidRPr="002F25DB" w:rsidRDefault="0038240D"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val="en-US" w:eastAsia="en-US"/>
              </w:rPr>
            </w:pPr>
            <w:r w:rsidRPr="002F25DB">
              <w:rPr>
                <w:rFonts w:eastAsiaTheme="minorEastAsia"/>
                <w:szCs w:val="22"/>
                <w:lang w:val="en-US" w:eastAsia="en-US"/>
              </w:rPr>
              <w:t>Students:</w:t>
            </w:r>
          </w:p>
          <w:p w:rsidR="0038240D" w:rsidRPr="002F25DB" w:rsidRDefault="0038240D" w:rsidP="0038240D">
            <w:pPr>
              <w:pStyle w:val="ListParagraph"/>
              <w:numPr>
                <w:ilvl w:val="0"/>
                <w:numId w:val="25"/>
              </w:numPr>
              <w:spacing w:after="0"/>
              <w:jc w:val="left"/>
              <w:rPr>
                <w:rFonts w:eastAsiaTheme="minorEastAsia"/>
                <w:szCs w:val="22"/>
                <w:lang w:eastAsia="en-US"/>
              </w:rPr>
            </w:pPr>
            <w:r w:rsidRPr="002F25DB">
              <w:rPr>
                <w:rFonts w:eastAsiaTheme="minorEastAsia"/>
                <w:szCs w:val="22"/>
                <w:lang w:val="en-US" w:eastAsia="en-US"/>
              </w:rPr>
              <w:t>investigate, drawing on Aboriginal and Torres Strait Islander community representatives (where possible) and other sources, the traditional Aboriginal way of life, focusing on people, their beliefs, food, shelter, tools and weapons, customs and ceremonies, art works, dance, music, and relationship to Country</w:t>
            </w:r>
          </w:p>
        </w:tc>
        <w:tc>
          <w:tcPr>
            <w:tcW w:w="3614" w:type="pct"/>
          </w:tcPr>
          <w:p w:rsidR="0038240D" w:rsidRPr="002F25DB" w:rsidRDefault="0038240D" w:rsidP="00E26E36">
            <w:pPr>
              <w:spacing w:before="120" w:after="0"/>
              <w:jc w:val="left"/>
              <w:rPr>
                <w:b/>
                <w:szCs w:val="22"/>
              </w:rPr>
            </w:pPr>
            <w:r w:rsidRPr="002F25DB">
              <w:rPr>
                <w:b/>
                <w:szCs w:val="22"/>
              </w:rPr>
              <w:lastRenderedPageBreak/>
              <w:t>Activity set 1 (History K-6)</w:t>
            </w:r>
          </w:p>
          <w:p w:rsidR="0038240D" w:rsidRPr="002F25DB" w:rsidRDefault="0038240D" w:rsidP="00BE71DA">
            <w:pPr>
              <w:spacing w:after="0"/>
              <w:jc w:val="left"/>
              <w:rPr>
                <w:b/>
                <w:szCs w:val="22"/>
              </w:rPr>
            </w:pPr>
          </w:p>
          <w:p w:rsidR="0038240D" w:rsidRPr="002F25DB" w:rsidRDefault="0038240D" w:rsidP="00BE71DA">
            <w:pPr>
              <w:spacing w:after="0"/>
              <w:jc w:val="left"/>
              <w:rPr>
                <w:szCs w:val="22"/>
              </w:rPr>
            </w:pPr>
            <w:r w:rsidRPr="002F25DB">
              <w:rPr>
                <w:szCs w:val="22"/>
              </w:rPr>
              <w:t xml:space="preserve">Class discussion before introducing the </w:t>
            </w:r>
            <w:r w:rsidRPr="002F25DB">
              <w:rPr>
                <w:i/>
                <w:szCs w:val="22"/>
              </w:rPr>
              <w:t>My Weekend with Pop</w:t>
            </w:r>
            <w:r w:rsidRPr="002F25DB">
              <w:rPr>
                <w:szCs w:val="22"/>
              </w:rPr>
              <w:t xml:space="preserve"> story: </w:t>
            </w:r>
          </w:p>
          <w:p w:rsidR="0038240D" w:rsidRPr="002F25DB" w:rsidRDefault="0038240D" w:rsidP="00BE71DA">
            <w:pPr>
              <w:spacing w:after="0"/>
              <w:jc w:val="left"/>
              <w:rPr>
                <w:szCs w:val="22"/>
              </w:rPr>
            </w:pPr>
          </w:p>
          <w:p w:rsidR="0038240D" w:rsidRPr="002F25DB" w:rsidRDefault="0038240D" w:rsidP="0038240D">
            <w:pPr>
              <w:pStyle w:val="ListParagraph"/>
              <w:numPr>
                <w:ilvl w:val="0"/>
                <w:numId w:val="19"/>
              </w:numPr>
              <w:spacing w:after="0"/>
              <w:jc w:val="left"/>
              <w:rPr>
                <w:szCs w:val="22"/>
              </w:rPr>
            </w:pPr>
            <w:r w:rsidRPr="002F25DB">
              <w:rPr>
                <w:szCs w:val="22"/>
              </w:rPr>
              <w:t xml:space="preserve">What is an Acknowledgement of Country? </w:t>
            </w:r>
          </w:p>
          <w:p w:rsidR="0038240D" w:rsidRPr="002F25DB" w:rsidRDefault="0038240D" w:rsidP="0038240D">
            <w:pPr>
              <w:pStyle w:val="ListParagraph"/>
              <w:numPr>
                <w:ilvl w:val="0"/>
                <w:numId w:val="19"/>
              </w:numPr>
              <w:spacing w:after="0"/>
              <w:jc w:val="left"/>
              <w:rPr>
                <w:szCs w:val="22"/>
              </w:rPr>
            </w:pPr>
            <w:r w:rsidRPr="002F25DB">
              <w:rPr>
                <w:szCs w:val="22"/>
              </w:rPr>
              <w:t xml:space="preserve">What is a Welcome to Country? </w:t>
            </w:r>
          </w:p>
          <w:p w:rsidR="0038240D" w:rsidRPr="002F25DB" w:rsidRDefault="0038240D" w:rsidP="0038240D">
            <w:pPr>
              <w:pStyle w:val="ListParagraph"/>
              <w:numPr>
                <w:ilvl w:val="0"/>
                <w:numId w:val="19"/>
              </w:numPr>
              <w:spacing w:after="0"/>
              <w:jc w:val="left"/>
              <w:rPr>
                <w:szCs w:val="22"/>
              </w:rPr>
            </w:pPr>
            <w:r w:rsidRPr="002F25DB">
              <w:rPr>
                <w:szCs w:val="22"/>
              </w:rPr>
              <w:t xml:space="preserve">Who can give an Acknowledgement? </w:t>
            </w:r>
          </w:p>
          <w:p w:rsidR="0038240D" w:rsidRPr="002F25DB" w:rsidRDefault="0038240D" w:rsidP="0038240D">
            <w:pPr>
              <w:pStyle w:val="ListParagraph"/>
              <w:numPr>
                <w:ilvl w:val="0"/>
                <w:numId w:val="19"/>
              </w:numPr>
              <w:spacing w:after="0"/>
              <w:jc w:val="left"/>
              <w:rPr>
                <w:szCs w:val="22"/>
              </w:rPr>
            </w:pPr>
            <w:r w:rsidRPr="002F25DB">
              <w:rPr>
                <w:szCs w:val="22"/>
              </w:rPr>
              <w:t xml:space="preserve">Who can give a Welcome? </w:t>
            </w:r>
          </w:p>
          <w:p w:rsidR="0038240D" w:rsidRPr="002F25DB" w:rsidRDefault="0038240D" w:rsidP="0038240D">
            <w:pPr>
              <w:pStyle w:val="ListParagraph"/>
              <w:numPr>
                <w:ilvl w:val="0"/>
                <w:numId w:val="19"/>
              </w:numPr>
              <w:spacing w:after="0"/>
              <w:jc w:val="left"/>
              <w:rPr>
                <w:szCs w:val="22"/>
              </w:rPr>
            </w:pPr>
            <w:r w:rsidRPr="002F25DB">
              <w:rPr>
                <w:szCs w:val="22"/>
              </w:rPr>
              <w:t xml:space="preserve">Why are Acknowledgments and Welcomes important? </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You and your school might already have a positive relationship with the local community and knowledge of many details about the local country. On the other hand this might be an area that your school needs to work on. If Acknowledgements/Welcomes are already a regular part of proceedings in your school, you could skip straight to the next activity. Or you could work with your class to research and write your own original and unique Acknowledgement/Welcome speech.</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As a class, begin a research project to investigate questions such as:</w:t>
            </w:r>
          </w:p>
          <w:p w:rsidR="0038240D" w:rsidRPr="002F25DB" w:rsidRDefault="0038240D" w:rsidP="00BE71DA">
            <w:pPr>
              <w:spacing w:after="0"/>
              <w:jc w:val="left"/>
              <w:rPr>
                <w:szCs w:val="22"/>
              </w:rPr>
            </w:pPr>
          </w:p>
          <w:p w:rsidR="0038240D" w:rsidRPr="002F25DB" w:rsidRDefault="0038240D" w:rsidP="0038240D">
            <w:pPr>
              <w:numPr>
                <w:ilvl w:val="0"/>
                <w:numId w:val="19"/>
              </w:numPr>
              <w:spacing w:after="0"/>
              <w:jc w:val="left"/>
              <w:rPr>
                <w:szCs w:val="22"/>
              </w:rPr>
            </w:pPr>
            <w:r w:rsidRPr="002F25DB">
              <w:rPr>
                <w:szCs w:val="22"/>
              </w:rPr>
              <w:t xml:space="preserve">Where is our school located? </w:t>
            </w:r>
          </w:p>
          <w:p w:rsidR="0038240D" w:rsidRPr="002F25DB" w:rsidRDefault="0038240D" w:rsidP="0038240D">
            <w:pPr>
              <w:numPr>
                <w:ilvl w:val="0"/>
                <w:numId w:val="19"/>
              </w:numPr>
              <w:spacing w:after="0"/>
              <w:jc w:val="left"/>
              <w:rPr>
                <w:szCs w:val="22"/>
              </w:rPr>
            </w:pPr>
            <w:r w:rsidRPr="002F25DB">
              <w:rPr>
                <w:szCs w:val="22"/>
              </w:rPr>
              <w:t>Which Aboriginal country are we living and learning on?</w:t>
            </w:r>
          </w:p>
          <w:p w:rsidR="0038240D" w:rsidRPr="002F25DB" w:rsidRDefault="0038240D" w:rsidP="0038240D">
            <w:pPr>
              <w:numPr>
                <w:ilvl w:val="0"/>
                <w:numId w:val="19"/>
              </w:numPr>
              <w:spacing w:after="0"/>
              <w:jc w:val="left"/>
              <w:rPr>
                <w:szCs w:val="22"/>
              </w:rPr>
            </w:pPr>
            <w:r w:rsidRPr="002F25DB">
              <w:rPr>
                <w:szCs w:val="22"/>
              </w:rPr>
              <w:t>What are some of the unique geographical features of this Aboriginal country?</w:t>
            </w:r>
          </w:p>
          <w:p w:rsidR="0038240D" w:rsidRPr="002F25DB" w:rsidRDefault="0038240D" w:rsidP="0038240D">
            <w:pPr>
              <w:numPr>
                <w:ilvl w:val="0"/>
                <w:numId w:val="19"/>
              </w:numPr>
              <w:spacing w:after="0"/>
              <w:jc w:val="left"/>
              <w:rPr>
                <w:szCs w:val="22"/>
              </w:rPr>
            </w:pPr>
            <w:r w:rsidRPr="002F25DB">
              <w:rPr>
                <w:szCs w:val="22"/>
              </w:rPr>
              <w:t>Are there special Aboriginal places in this area?</w:t>
            </w:r>
          </w:p>
          <w:p w:rsidR="0038240D" w:rsidRPr="002F25DB" w:rsidRDefault="0038240D" w:rsidP="0038240D">
            <w:pPr>
              <w:numPr>
                <w:ilvl w:val="0"/>
                <w:numId w:val="19"/>
              </w:numPr>
              <w:spacing w:after="0"/>
              <w:jc w:val="left"/>
              <w:rPr>
                <w:szCs w:val="22"/>
              </w:rPr>
            </w:pPr>
            <w:r w:rsidRPr="002F25DB">
              <w:rPr>
                <w:szCs w:val="22"/>
              </w:rPr>
              <w:t>Which Aboriginal language belongs here?</w:t>
            </w:r>
          </w:p>
          <w:p w:rsidR="0038240D" w:rsidRPr="002F25DB" w:rsidRDefault="0038240D" w:rsidP="0038240D">
            <w:pPr>
              <w:numPr>
                <w:ilvl w:val="0"/>
                <w:numId w:val="19"/>
              </w:numPr>
              <w:spacing w:after="0"/>
              <w:jc w:val="left"/>
              <w:rPr>
                <w:szCs w:val="22"/>
              </w:rPr>
            </w:pPr>
            <w:r w:rsidRPr="002F25DB">
              <w:rPr>
                <w:szCs w:val="22"/>
              </w:rPr>
              <w:t>Are Aboriginal languages written down?</w:t>
            </w:r>
          </w:p>
          <w:p w:rsidR="0038240D" w:rsidRPr="002F25DB" w:rsidRDefault="0038240D" w:rsidP="0038240D">
            <w:pPr>
              <w:numPr>
                <w:ilvl w:val="0"/>
                <w:numId w:val="19"/>
              </w:numPr>
              <w:spacing w:after="0"/>
              <w:jc w:val="left"/>
              <w:rPr>
                <w:szCs w:val="22"/>
              </w:rPr>
            </w:pPr>
            <w:r w:rsidRPr="002F25DB">
              <w:rPr>
                <w:szCs w:val="22"/>
              </w:rPr>
              <w:t>Are there any Aboriginal placenames in our area?</w:t>
            </w:r>
          </w:p>
          <w:p w:rsidR="0038240D" w:rsidRPr="002F25DB" w:rsidRDefault="0038240D" w:rsidP="0038240D">
            <w:pPr>
              <w:numPr>
                <w:ilvl w:val="0"/>
                <w:numId w:val="19"/>
              </w:numPr>
              <w:spacing w:after="0"/>
              <w:jc w:val="left"/>
              <w:rPr>
                <w:szCs w:val="22"/>
              </w:rPr>
            </w:pPr>
            <w:r w:rsidRPr="002F25DB">
              <w:rPr>
                <w:szCs w:val="22"/>
              </w:rPr>
              <w:t>Which Aboriginal organisations are in our area?</w:t>
            </w:r>
          </w:p>
          <w:p w:rsidR="0038240D" w:rsidRPr="002F25DB" w:rsidRDefault="0038240D" w:rsidP="0038240D">
            <w:pPr>
              <w:numPr>
                <w:ilvl w:val="0"/>
                <w:numId w:val="19"/>
              </w:numPr>
              <w:spacing w:after="0"/>
              <w:jc w:val="left"/>
              <w:rPr>
                <w:szCs w:val="22"/>
              </w:rPr>
            </w:pPr>
            <w:r w:rsidRPr="002F25DB">
              <w:rPr>
                <w:szCs w:val="22"/>
              </w:rPr>
              <w:t>What can we respectfully find out about Aboriginal people in our local area?</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 xml:space="preserve">Build up a wall display of information. Each child contributes an image and a sentence to demonstrate something they have learned as part of the class research project. The class could organise and display information on the wall according to themes that anticipate the </w:t>
            </w:r>
            <w:r w:rsidRPr="002F25DB">
              <w:rPr>
                <w:i/>
                <w:szCs w:val="22"/>
              </w:rPr>
              <w:t>My Weekend with Pop</w:t>
            </w:r>
            <w:r w:rsidRPr="002F25DB">
              <w:rPr>
                <w:szCs w:val="22"/>
              </w:rPr>
              <w:t xml:space="preserve"> story, e.g. things we have learned about language, country and culture. </w:t>
            </w:r>
          </w:p>
          <w:p w:rsidR="0038240D" w:rsidRPr="002F25DB" w:rsidRDefault="0038240D" w:rsidP="00BE71DA">
            <w:pPr>
              <w:spacing w:after="0"/>
              <w:jc w:val="left"/>
              <w:rPr>
                <w:szCs w:val="22"/>
              </w:rPr>
            </w:pPr>
          </w:p>
          <w:p w:rsidR="0038240D" w:rsidRPr="002F25DB" w:rsidRDefault="0038240D" w:rsidP="002F25DB">
            <w:pPr>
              <w:spacing w:before="120" w:after="0"/>
              <w:jc w:val="left"/>
              <w:rPr>
                <w:szCs w:val="22"/>
              </w:rPr>
            </w:pPr>
            <w:r w:rsidRPr="002F25DB">
              <w:rPr>
                <w:szCs w:val="22"/>
              </w:rPr>
              <w:lastRenderedPageBreak/>
              <w:t xml:space="preserve">Aboriginal children in the class may be able to contribute deeper information from their own knowledge and experience, if they feel comfortable doing so. This should be encouraged sensitively, with the teacher being guided by adults who know the children well, e.g. parents, caregivers, an Aboriginal Education Officer or Aboriginal Education Consultant from your school’s regional/diocesan office. </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 xml:space="preserve">With the new knowledge compiled in the wall display, the class can now create an Acknowledgement which is well-informed and unique, rather than standard or formulaic. The jointly constructed Acknowledgement can be added to form the centre-piece of the class display. (Joint/collaborative construction. Board of Studies, 2010, </w:t>
            </w:r>
            <w:r w:rsidRPr="002F25DB">
              <w:rPr>
                <w:i/>
                <w:szCs w:val="22"/>
              </w:rPr>
              <w:t>Dictionary of Classroom Strategies K-6</w:t>
            </w:r>
            <w:r w:rsidRPr="002F25DB">
              <w:rPr>
                <w:szCs w:val="22"/>
              </w:rPr>
              <w:t>, p23).</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For information for the above activities, teachers can refer to various sources, e.g.:</w:t>
            </w:r>
          </w:p>
          <w:p w:rsidR="0038240D" w:rsidRPr="002F25DB" w:rsidRDefault="0038240D" w:rsidP="00BE71DA">
            <w:pPr>
              <w:spacing w:after="0"/>
              <w:jc w:val="left"/>
              <w:rPr>
                <w:szCs w:val="22"/>
              </w:rPr>
            </w:pPr>
          </w:p>
          <w:p w:rsidR="0038240D" w:rsidRPr="002F25DB" w:rsidRDefault="0038240D" w:rsidP="0038240D">
            <w:pPr>
              <w:pStyle w:val="ListParagraph"/>
              <w:numPr>
                <w:ilvl w:val="0"/>
                <w:numId w:val="19"/>
              </w:numPr>
              <w:spacing w:after="0"/>
              <w:jc w:val="left"/>
              <w:rPr>
                <w:szCs w:val="22"/>
              </w:rPr>
            </w:pPr>
            <w:r w:rsidRPr="002F25DB">
              <w:rPr>
                <w:szCs w:val="22"/>
              </w:rPr>
              <w:t>Brochures and advice about Acknowledgement of Country and Welcome to Country are available online from the NSW Department of Education and Museums and Galleries NSW.</w:t>
            </w:r>
          </w:p>
          <w:p w:rsidR="0038240D" w:rsidRPr="002F25DB" w:rsidRDefault="0038240D" w:rsidP="0038240D">
            <w:pPr>
              <w:pStyle w:val="ListParagraph"/>
              <w:numPr>
                <w:ilvl w:val="0"/>
                <w:numId w:val="19"/>
              </w:numPr>
              <w:spacing w:after="0"/>
              <w:jc w:val="left"/>
              <w:rPr>
                <w:szCs w:val="22"/>
              </w:rPr>
            </w:pPr>
            <w:r w:rsidRPr="002F25DB">
              <w:rPr>
                <w:szCs w:val="22"/>
              </w:rPr>
              <w:t>Search the ABC splash page and/or YouTube for clips showing Acknowledgments and Welcomes to Country in various places and languages.</w:t>
            </w:r>
          </w:p>
          <w:p w:rsidR="0038240D" w:rsidRPr="002F25DB" w:rsidRDefault="0038240D" w:rsidP="0038240D">
            <w:pPr>
              <w:pStyle w:val="ListParagraph"/>
              <w:numPr>
                <w:ilvl w:val="0"/>
                <w:numId w:val="19"/>
              </w:numPr>
              <w:spacing w:after="0"/>
              <w:jc w:val="left"/>
              <w:rPr>
                <w:szCs w:val="22"/>
              </w:rPr>
            </w:pPr>
            <w:r w:rsidRPr="002F25DB">
              <w:rPr>
                <w:szCs w:val="22"/>
              </w:rPr>
              <w:t>Contact the local or regional Aboriginal Education Consultative Group closest to your school for advice.</w:t>
            </w:r>
          </w:p>
          <w:p w:rsidR="0038240D" w:rsidRPr="002F25DB" w:rsidRDefault="0038240D" w:rsidP="0038240D">
            <w:pPr>
              <w:pStyle w:val="ListParagraph"/>
              <w:numPr>
                <w:ilvl w:val="0"/>
                <w:numId w:val="19"/>
              </w:numPr>
              <w:spacing w:after="0"/>
              <w:jc w:val="left"/>
              <w:rPr>
                <w:bCs/>
                <w:szCs w:val="22"/>
                <w:lang w:val="en-US"/>
              </w:rPr>
            </w:pPr>
            <w:r w:rsidRPr="002F25DB">
              <w:rPr>
                <w:szCs w:val="22"/>
              </w:rPr>
              <w:t xml:space="preserve">Explore maps such as the </w:t>
            </w:r>
            <w:r w:rsidRPr="002F25DB">
              <w:rPr>
                <w:bCs/>
                <w:szCs w:val="22"/>
              </w:rPr>
              <w:t xml:space="preserve">map of Indigenous Australia published by AIATSIS (the Australian Institute for Aboriginal and Torres Strait Islander Studies in Canberra), also available in an interactive format through </w:t>
            </w:r>
            <w:r w:rsidRPr="002F25DB">
              <w:rPr>
                <w:szCs w:val="22"/>
                <w:lang w:val="en-US"/>
              </w:rPr>
              <w:t xml:space="preserve">ABC online. </w:t>
            </w:r>
          </w:p>
          <w:p w:rsidR="0038240D" w:rsidRPr="002F25DB" w:rsidRDefault="0038240D" w:rsidP="0038240D">
            <w:pPr>
              <w:pStyle w:val="ListParagraph"/>
              <w:numPr>
                <w:ilvl w:val="0"/>
                <w:numId w:val="19"/>
              </w:numPr>
              <w:spacing w:after="0"/>
              <w:jc w:val="left"/>
              <w:rPr>
                <w:bCs/>
                <w:szCs w:val="22"/>
                <w:lang w:val="en-US"/>
              </w:rPr>
            </w:pPr>
            <w:r w:rsidRPr="002F25DB">
              <w:rPr>
                <w:szCs w:val="22"/>
                <w:lang w:val="en-US"/>
              </w:rPr>
              <w:t xml:space="preserve">Explore publishers which specialise in Aboriginal languages, e.g. Magabala books, Batchelor press, Aboriginal Studies Press, IAD press. </w:t>
            </w:r>
          </w:p>
          <w:p w:rsidR="0038240D" w:rsidRPr="002F25DB" w:rsidRDefault="0038240D" w:rsidP="0038240D">
            <w:pPr>
              <w:pStyle w:val="ListParagraph"/>
              <w:numPr>
                <w:ilvl w:val="0"/>
                <w:numId w:val="19"/>
              </w:numPr>
              <w:spacing w:after="0"/>
              <w:jc w:val="left"/>
              <w:rPr>
                <w:szCs w:val="22"/>
              </w:rPr>
            </w:pPr>
            <w:r w:rsidRPr="002F25DB">
              <w:rPr>
                <w:szCs w:val="22"/>
              </w:rPr>
              <w:t xml:space="preserve">Information about local Aboriginal people and knowledge can often be found in the Culture &amp; Heritage section of the NSW Parks and Wildlife website and on your Local Government/Shire Council website. </w:t>
            </w:r>
          </w:p>
          <w:p w:rsidR="0038240D" w:rsidRPr="002F25DB" w:rsidRDefault="0038240D" w:rsidP="00E26E36">
            <w:pPr>
              <w:pStyle w:val="ListParagraph"/>
              <w:numPr>
                <w:ilvl w:val="0"/>
                <w:numId w:val="19"/>
              </w:numPr>
              <w:spacing w:after="0"/>
              <w:jc w:val="left"/>
              <w:rPr>
                <w:szCs w:val="22"/>
              </w:rPr>
            </w:pPr>
            <w:r w:rsidRPr="002F25DB">
              <w:rPr>
                <w:szCs w:val="22"/>
              </w:rPr>
              <w:t xml:space="preserve">Where possible the teacher could invite a guest speaker from a local Aboriginal community organisation, or take the students there for an excursion. To do this well, the teacher needs to have an established relationship with the guest speaker. The topics for the talk/visit need to be negotiated so that the teacher and guest speaker are comfortable with the teaching and learning plan for the talk/visit. Teachers are advised to follow the Board of Studies (2008) </w:t>
            </w:r>
            <w:r w:rsidRPr="002F25DB">
              <w:rPr>
                <w:i/>
                <w:szCs w:val="22"/>
              </w:rPr>
              <w:t>Working with Aboriginal Communities Guide to Community Consultation and Protocols</w:t>
            </w:r>
            <w:r w:rsidRPr="002F25DB">
              <w:rPr>
                <w:szCs w:val="22"/>
              </w:rPr>
              <w:t xml:space="preserve"> which is available on</w:t>
            </w:r>
            <w:r w:rsidR="00D3754B">
              <w:rPr>
                <w:szCs w:val="22"/>
              </w:rPr>
              <w:t>line.</w:t>
            </w:r>
          </w:p>
        </w:tc>
        <w:bookmarkStart w:id="0" w:name="_GoBack"/>
        <w:bookmarkEnd w:id="0"/>
      </w:tr>
      <w:tr w:rsidR="0038240D" w:rsidTr="00414CBB">
        <w:trPr>
          <w:trHeight w:val="9160"/>
        </w:trPr>
        <w:tc>
          <w:tcPr>
            <w:tcW w:w="1386" w:type="pct"/>
          </w:tcPr>
          <w:p w:rsidR="0038240D" w:rsidRPr="002F25DB" w:rsidRDefault="0038240D" w:rsidP="002F25DB">
            <w:pPr>
              <w:spacing w:before="120" w:after="0"/>
              <w:jc w:val="left"/>
              <w:rPr>
                <w:rFonts w:eastAsiaTheme="minorEastAsia"/>
                <w:szCs w:val="22"/>
                <w:lang w:val="en-US" w:eastAsia="en-US"/>
              </w:rPr>
            </w:pPr>
            <w:r w:rsidRPr="002F25DB">
              <w:rPr>
                <w:rFonts w:eastAsiaTheme="minorEastAsia"/>
                <w:szCs w:val="22"/>
                <w:lang w:val="en-US" w:eastAsia="en-US"/>
              </w:rPr>
              <w:lastRenderedPageBreak/>
              <w:t>Thinks imaginatively, creatively and interpretively about information, ideas and texts when responding to and composing texts EN2-10C</w:t>
            </w:r>
          </w:p>
          <w:p w:rsidR="0038240D" w:rsidRPr="002F25DB" w:rsidRDefault="0038240D"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val="en-US" w:eastAsia="en-US"/>
              </w:rPr>
            </w:pPr>
            <w:r w:rsidRPr="002F25DB">
              <w:rPr>
                <w:rFonts w:eastAsiaTheme="minorEastAsia"/>
                <w:szCs w:val="22"/>
                <w:lang w:val="en-US" w:eastAsia="en-US"/>
              </w:rPr>
              <w:t xml:space="preserve">Students: </w:t>
            </w:r>
          </w:p>
          <w:p w:rsidR="0038240D" w:rsidRPr="002F25DB" w:rsidRDefault="0038240D" w:rsidP="0038240D">
            <w:pPr>
              <w:pStyle w:val="ListParagraph"/>
              <w:numPr>
                <w:ilvl w:val="0"/>
                <w:numId w:val="26"/>
              </w:numPr>
              <w:spacing w:after="0"/>
              <w:jc w:val="left"/>
              <w:rPr>
                <w:rFonts w:eastAsiaTheme="minorEastAsia"/>
                <w:szCs w:val="22"/>
                <w:lang w:val="en-US" w:eastAsia="en-US"/>
              </w:rPr>
            </w:pPr>
            <w:r w:rsidRPr="002F25DB">
              <w:rPr>
                <w:rFonts w:eastAsiaTheme="minorEastAsia"/>
                <w:szCs w:val="22"/>
                <w:lang w:val="en-US" w:eastAsia="en-US"/>
              </w:rPr>
              <w:t>respond to a range of texts and express thoughtful conclusions about those texts</w:t>
            </w:r>
          </w:p>
          <w:p w:rsidR="0038240D" w:rsidRPr="002F25DB" w:rsidRDefault="0038240D"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val="en-US" w:eastAsia="en-US"/>
              </w:rPr>
            </w:pPr>
            <w:r w:rsidRPr="002F25DB">
              <w:rPr>
                <w:rFonts w:eastAsiaTheme="minorEastAsia"/>
                <w:szCs w:val="22"/>
                <w:lang w:val="en-US" w:eastAsia="en-US"/>
              </w:rPr>
              <w:t>Responds to and composes a range of texts that express viewpoints of the world similar to and different from their own EN2-11D</w:t>
            </w:r>
          </w:p>
          <w:p w:rsidR="0038240D" w:rsidRPr="002F25DB" w:rsidRDefault="0038240D"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val="en-US" w:eastAsia="en-US"/>
              </w:rPr>
            </w:pPr>
            <w:r w:rsidRPr="002F25DB">
              <w:rPr>
                <w:rFonts w:eastAsiaTheme="minorEastAsia"/>
                <w:szCs w:val="22"/>
                <w:lang w:val="en-US" w:eastAsia="en-US"/>
              </w:rPr>
              <w:t>Students:</w:t>
            </w:r>
          </w:p>
          <w:p w:rsidR="0038240D" w:rsidRPr="002F25DB" w:rsidRDefault="0038240D" w:rsidP="0038240D">
            <w:pPr>
              <w:pStyle w:val="ListParagraph"/>
              <w:numPr>
                <w:ilvl w:val="0"/>
                <w:numId w:val="26"/>
              </w:numPr>
              <w:spacing w:after="0"/>
              <w:jc w:val="left"/>
              <w:rPr>
                <w:szCs w:val="22"/>
              </w:rPr>
            </w:pPr>
            <w:r w:rsidRPr="002F25DB">
              <w:rPr>
                <w:rFonts w:eastAsiaTheme="minorEastAsia"/>
                <w:szCs w:val="22"/>
                <w:lang w:val="en-US" w:eastAsia="en-US"/>
              </w:rPr>
              <w:t>identify and compare differences between texts from a range of cultures, languages and times.</w:t>
            </w:r>
          </w:p>
          <w:p w:rsidR="0038240D" w:rsidRPr="002F25DB" w:rsidRDefault="0038240D" w:rsidP="00BE71DA">
            <w:pPr>
              <w:spacing w:after="0"/>
              <w:jc w:val="left"/>
              <w:rPr>
                <w:szCs w:val="22"/>
              </w:rPr>
            </w:pPr>
          </w:p>
        </w:tc>
        <w:tc>
          <w:tcPr>
            <w:tcW w:w="3614" w:type="pct"/>
          </w:tcPr>
          <w:p w:rsidR="0038240D" w:rsidRPr="002F25DB" w:rsidRDefault="0038240D" w:rsidP="00E26E36">
            <w:pPr>
              <w:spacing w:before="120" w:after="0"/>
              <w:jc w:val="left"/>
              <w:rPr>
                <w:b/>
                <w:szCs w:val="22"/>
              </w:rPr>
            </w:pPr>
            <w:r w:rsidRPr="002F25DB">
              <w:rPr>
                <w:b/>
                <w:szCs w:val="22"/>
              </w:rPr>
              <w:t>Activity set 2 (English K-6)</w:t>
            </w:r>
          </w:p>
          <w:p w:rsidR="0038240D" w:rsidRPr="002F25DB" w:rsidRDefault="0038240D" w:rsidP="00BE71DA">
            <w:pPr>
              <w:spacing w:after="0"/>
              <w:jc w:val="left"/>
              <w:rPr>
                <w:b/>
                <w:szCs w:val="22"/>
              </w:rPr>
            </w:pPr>
          </w:p>
          <w:p w:rsidR="0038240D" w:rsidRPr="002F25DB" w:rsidRDefault="0038240D" w:rsidP="00BE71DA">
            <w:pPr>
              <w:spacing w:after="0"/>
              <w:jc w:val="left"/>
              <w:rPr>
                <w:szCs w:val="22"/>
              </w:rPr>
            </w:pPr>
            <w:r w:rsidRPr="002F25DB">
              <w:rPr>
                <w:szCs w:val="22"/>
              </w:rPr>
              <w:t xml:space="preserve">Introduce the State Library of NSW </w:t>
            </w:r>
            <w:r w:rsidRPr="002F25DB">
              <w:rPr>
                <w:i/>
                <w:szCs w:val="22"/>
              </w:rPr>
              <w:t xml:space="preserve">My Weekend with Pop – stories in Aboriginal Languages </w:t>
            </w:r>
            <w:r w:rsidRPr="002F25DB">
              <w:rPr>
                <w:szCs w:val="22"/>
              </w:rPr>
              <w:t>website. Background information for teachers and topics for class discussion:</w:t>
            </w:r>
          </w:p>
          <w:p w:rsidR="0038240D" w:rsidRPr="002F25DB" w:rsidRDefault="0038240D" w:rsidP="00BE71DA">
            <w:pPr>
              <w:spacing w:after="0"/>
              <w:jc w:val="left"/>
              <w:rPr>
                <w:szCs w:val="22"/>
              </w:rPr>
            </w:pPr>
          </w:p>
          <w:p w:rsidR="0038240D" w:rsidRPr="002F25DB" w:rsidRDefault="0038240D" w:rsidP="0038240D">
            <w:pPr>
              <w:pStyle w:val="ListParagraph"/>
              <w:numPr>
                <w:ilvl w:val="0"/>
                <w:numId w:val="20"/>
              </w:numPr>
              <w:spacing w:after="0"/>
              <w:jc w:val="left"/>
              <w:rPr>
                <w:szCs w:val="22"/>
              </w:rPr>
            </w:pPr>
            <w:r w:rsidRPr="002F25DB">
              <w:rPr>
                <w:szCs w:val="22"/>
              </w:rPr>
              <w:t>Before invasion and colonisation, Aboriginal languages were orally transmitted and had a rich oral tradition. Those traditions continue. Aboriginal languages also now have writing systems. Most use the same writing system as English, i.e. the Roman alphabet.</w:t>
            </w:r>
          </w:p>
          <w:p w:rsidR="0038240D" w:rsidRPr="002F25DB" w:rsidRDefault="0038240D" w:rsidP="0038240D">
            <w:pPr>
              <w:pStyle w:val="ListParagraph"/>
              <w:numPr>
                <w:ilvl w:val="0"/>
                <w:numId w:val="20"/>
              </w:numPr>
              <w:spacing w:after="0"/>
              <w:jc w:val="left"/>
              <w:rPr>
                <w:szCs w:val="22"/>
              </w:rPr>
            </w:pPr>
            <w:r w:rsidRPr="002F25DB">
              <w:rPr>
                <w:szCs w:val="22"/>
              </w:rPr>
              <w:t xml:space="preserve">In the early days of colonisation, it was mostly non-Aboriginal people who wrote down Aboriginal languages. These days Aboriginal people themselves are writing and publishing in their own languages. </w:t>
            </w:r>
          </w:p>
          <w:p w:rsidR="0038240D" w:rsidRPr="002F25DB" w:rsidRDefault="0038240D" w:rsidP="0038240D">
            <w:pPr>
              <w:pStyle w:val="ListParagraph"/>
              <w:numPr>
                <w:ilvl w:val="0"/>
                <w:numId w:val="20"/>
              </w:numPr>
              <w:spacing w:after="0"/>
              <w:jc w:val="left"/>
              <w:rPr>
                <w:szCs w:val="22"/>
              </w:rPr>
            </w:pPr>
            <w:r w:rsidRPr="002F25DB">
              <w:rPr>
                <w:szCs w:val="22"/>
              </w:rPr>
              <w:t>In recent decades people in Aboriginal communities have been involved in reviving their languages. They have worked with linguists to reconstruct and re-learn their languages, using a combination of archival/historical materials and community-held language knowledge which has survived orally.</w:t>
            </w:r>
          </w:p>
          <w:p w:rsidR="0038240D" w:rsidRPr="002F25DB" w:rsidRDefault="0038240D" w:rsidP="0038240D">
            <w:pPr>
              <w:pStyle w:val="ListParagraph"/>
              <w:numPr>
                <w:ilvl w:val="0"/>
                <w:numId w:val="20"/>
              </w:numPr>
              <w:spacing w:after="0"/>
              <w:jc w:val="left"/>
              <w:rPr>
                <w:szCs w:val="22"/>
              </w:rPr>
            </w:pPr>
            <w:r w:rsidRPr="002F25DB">
              <w:rPr>
                <w:szCs w:val="22"/>
              </w:rPr>
              <w:t>Prepare a selection of short examples to enable the class to compare and contrast:</w:t>
            </w:r>
          </w:p>
          <w:p w:rsidR="0038240D" w:rsidRPr="002F25DB" w:rsidRDefault="0038240D" w:rsidP="00BE71DA">
            <w:pPr>
              <w:pStyle w:val="Exampleline1"/>
              <w:spacing w:before="120"/>
              <w:ind w:left="1434" w:hanging="357"/>
              <w:jc w:val="left"/>
              <w:rPr>
                <w:rFonts w:ascii="Times New Roman" w:hAnsi="Times New Roman"/>
                <w:szCs w:val="22"/>
              </w:rPr>
            </w:pPr>
            <w:r w:rsidRPr="002F25DB">
              <w:rPr>
                <w:rFonts w:ascii="Times New Roman" w:hAnsi="Times New Roman"/>
                <w:szCs w:val="22"/>
              </w:rPr>
              <w:t xml:space="preserve">archival/historical records made by non-Aboriginal people who wrote down languages provided orally by speakers. Class views examples of archival/historical records for Dharawal, Gumbaynggirr, Gamilaraay-Yuwaalaraay, Paakantyi or Wiradjuri, available on the NSW State Library </w:t>
            </w:r>
            <w:r w:rsidRPr="002F25DB">
              <w:rPr>
                <w:rFonts w:ascii="Times New Roman" w:hAnsi="Times New Roman"/>
                <w:i/>
                <w:szCs w:val="22"/>
              </w:rPr>
              <w:t>Rediscovering Languages</w:t>
            </w:r>
            <w:r w:rsidRPr="002F25DB">
              <w:rPr>
                <w:rFonts w:ascii="Times New Roman" w:hAnsi="Times New Roman"/>
                <w:szCs w:val="22"/>
              </w:rPr>
              <w:t xml:space="preserve"> website.</w:t>
            </w:r>
          </w:p>
          <w:p w:rsidR="0038240D" w:rsidRPr="002F25DB" w:rsidRDefault="0038240D" w:rsidP="00BE71DA">
            <w:pPr>
              <w:pStyle w:val="Exampleline1"/>
              <w:jc w:val="left"/>
              <w:rPr>
                <w:rFonts w:ascii="Times New Roman" w:hAnsi="Times New Roman"/>
                <w:szCs w:val="22"/>
              </w:rPr>
            </w:pPr>
            <w:r w:rsidRPr="002F25DB">
              <w:rPr>
                <w:rFonts w:ascii="Times New Roman" w:hAnsi="Times New Roman"/>
                <w:szCs w:val="22"/>
              </w:rPr>
              <w:t xml:space="preserve">present day examples of text in Aboriginal languages made by people from those communities. Teachers might access current publications for Dharawal, Gumbaynggirr, Gamilaraay-Yuwaalaraay, Paakantyi or Wiradjuri in the resource list at the end of this Guide. Alternatively, teachers can just show the </w:t>
            </w:r>
            <w:r w:rsidRPr="002F25DB">
              <w:rPr>
                <w:rFonts w:ascii="Times New Roman" w:hAnsi="Times New Roman"/>
                <w:i/>
                <w:szCs w:val="22"/>
              </w:rPr>
              <w:t>My Weekend with Pop</w:t>
            </w:r>
            <w:r w:rsidRPr="002F25DB">
              <w:rPr>
                <w:rFonts w:ascii="Times New Roman" w:hAnsi="Times New Roman"/>
                <w:szCs w:val="22"/>
              </w:rPr>
              <w:t xml:space="preserve"> story. </w:t>
            </w:r>
          </w:p>
          <w:p w:rsidR="0038240D" w:rsidRPr="002F25DB" w:rsidRDefault="0038240D" w:rsidP="0038240D">
            <w:pPr>
              <w:pStyle w:val="ListParagraph"/>
              <w:numPr>
                <w:ilvl w:val="0"/>
                <w:numId w:val="20"/>
              </w:numPr>
              <w:spacing w:after="0"/>
              <w:jc w:val="left"/>
              <w:rPr>
                <w:szCs w:val="22"/>
              </w:rPr>
            </w:pPr>
            <w:r w:rsidRPr="002F25DB">
              <w:rPr>
                <w:szCs w:val="22"/>
              </w:rPr>
              <w:t xml:space="preserve">Possible discussion questions to compare and contrast (1) and (2): Who do you think wrote the old records of the languages? Who spoke the words and who wrote them down? Why do you think they wanted them to be written down? When do you think they were written? </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 xml:space="preserve">Introduce </w:t>
            </w:r>
            <w:r w:rsidRPr="002F25DB">
              <w:rPr>
                <w:i/>
                <w:szCs w:val="22"/>
              </w:rPr>
              <w:t>My Weekend with Pop</w:t>
            </w:r>
            <w:r w:rsidRPr="002F25DB">
              <w:rPr>
                <w:szCs w:val="22"/>
              </w:rPr>
              <w:t xml:space="preserve"> on the State Library of NSW </w:t>
            </w:r>
            <w:r w:rsidRPr="002F25DB">
              <w:rPr>
                <w:i/>
                <w:szCs w:val="22"/>
              </w:rPr>
              <w:t xml:space="preserve">My Weekend with Pop – stories in Aboriginal Languages </w:t>
            </w:r>
            <w:r w:rsidRPr="002F25DB">
              <w:rPr>
                <w:szCs w:val="22"/>
              </w:rPr>
              <w:t>website:</w:t>
            </w:r>
          </w:p>
          <w:p w:rsidR="0038240D" w:rsidRPr="002F25DB" w:rsidRDefault="0038240D" w:rsidP="0038240D">
            <w:pPr>
              <w:pStyle w:val="ListParagraph"/>
              <w:numPr>
                <w:ilvl w:val="0"/>
                <w:numId w:val="20"/>
              </w:numPr>
              <w:spacing w:after="0"/>
              <w:jc w:val="left"/>
              <w:rPr>
                <w:szCs w:val="22"/>
              </w:rPr>
            </w:pPr>
            <w:r w:rsidRPr="002F25DB">
              <w:rPr>
                <w:szCs w:val="22"/>
              </w:rPr>
              <w:t xml:space="preserve">Show that the website includes a story that has been recorded and written in Dharawal, Gumbaynggirr, Gamilaraay-Yuwaalaraay, Paakantyi, Wiradjuri. The website has a location map for each recording. </w:t>
            </w:r>
          </w:p>
          <w:p w:rsidR="0038240D" w:rsidRPr="002F25DB" w:rsidRDefault="0038240D" w:rsidP="00E26E36">
            <w:pPr>
              <w:pStyle w:val="ListParagraph"/>
              <w:numPr>
                <w:ilvl w:val="0"/>
                <w:numId w:val="20"/>
              </w:numPr>
              <w:spacing w:after="0"/>
              <w:jc w:val="left"/>
              <w:rPr>
                <w:szCs w:val="22"/>
              </w:rPr>
            </w:pPr>
            <w:r w:rsidRPr="002F25DB">
              <w:rPr>
                <w:szCs w:val="22"/>
              </w:rPr>
              <w:t>Which one is closest to our school? Which o</w:t>
            </w:r>
            <w:r w:rsidR="00E26E36" w:rsidRPr="002F25DB">
              <w:rPr>
                <w:szCs w:val="22"/>
              </w:rPr>
              <w:t>ne is furthest from our school?</w:t>
            </w:r>
          </w:p>
        </w:tc>
      </w:tr>
      <w:tr w:rsidR="0038240D" w:rsidTr="00414CBB">
        <w:trPr>
          <w:trHeight w:val="8573"/>
        </w:trPr>
        <w:tc>
          <w:tcPr>
            <w:tcW w:w="1386" w:type="pct"/>
          </w:tcPr>
          <w:p w:rsidR="0038240D" w:rsidRPr="002F25DB" w:rsidRDefault="0038240D" w:rsidP="002F25DB">
            <w:pPr>
              <w:spacing w:before="120" w:after="0"/>
              <w:jc w:val="left"/>
              <w:rPr>
                <w:rFonts w:eastAsiaTheme="minorEastAsia"/>
                <w:szCs w:val="22"/>
                <w:lang w:val="en-US" w:eastAsia="en-US"/>
              </w:rPr>
            </w:pPr>
            <w:r w:rsidRPr="002F25DB">
              <w:rPr>
                <w:rFonts w:eastAsiaTheme="minorEastAsia"/>
                <w:szCs w:val="22"/>
                <w:lang w:val="en-US" w:eastAsia="en-US"/>
              </w:rPr>
              <w:lastRenderedPageBreak/>
              <w:t>Thinks imaginatively, creatively and interpretively about information, ideas and texts when responding to and composing texts EN2-10C</w:t>
            </w:r>
          </w:p>
          <w:p w:rsidR="0038240D" w:rsidRPr="002F25DB" w:rsidRDefault="0038240D"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val="en-US" w:eastAsia="en-US"/>
              </w:rPr>
            </w:pPr>
            <w:r w:rsidRPr="002F25DB">
              <w:rPr>
                <w:rFonts w:eastAsiaTheme="minorEastAsia"/>
                <w:szCs w:val="22"/>
                <w:lang w:val="en-US" w:eastAsia="en-US"/>
              </w:rPr>
              <w:t xml:space="preserve">Students: </w:t>
            </w:r>
          </w:p>
          <w:p w:rsidR="0038240D" w:rsidRPr="002F25DB" w:rsidRDefault="0038240D" w:rsidP="0038240D">
            <w:pPr>
              <w:pStyle w:val="ListParagraph"/>
              <w:numPr>
                <w:ilvl w:val="0"/>
                <w:numId w:val="26"/>
              </w:numPr>
              <w:spacing w:after="0"/>
              <w:jc w:val="left"/>
              <w:rPr>
                <w:rFonts w:eastAsiaTheme="minorEastAsia"/>
                <w:szCs w:val="22"/>
                <w:lang w:val="en-US" w:eastAsia="en-US"/>
              </w:rPr>
            </w:pPr>
            <w:r w:rsidRPr="002F25DB">
              <w:rPr>
                <w:rFonts w:eastAsiaTheme="minorEastAsia"/>
                <w:szCs w:val="22"/>
                <w:lang w:val="en-US" w:eastAsia="en-US"/>
              </w:rPr>
              <w:t>respond to a range of texts for pleasure and enjoyment, and express thoughtful conclusions about those texts.</w:t>
            </w:r>
          </w:p>
          <w:p w:rsidR="0038240D" w:rsidRPr="002F25DB" w:rsidRDefault="0038240D"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val="en-US" w:eastAsia="en-US"/>
              </w:rPr>
            </w:pPr>
            <w:r w:rsidRPr="002F25DB">
              <w:rPr>
                <w:rFonts w:eastAsiaTheme="minorEastAsia"/>
                <w:szCs w:val="22"/>
                <w:lang w:val="en-US" w:eastAsia="en-US"/>
              </w:rPr>
              <w:t>Responds to and composes a range of texts that express viewpoints of the world similar to and different from their own EN2-11D</w:t>
            </w:r>
          </w:p>
          <w:p w:rsidR="0038240D" w:rsidRPr="002F25DB" w:rsidRDefault="0038240D" w:rsidP="00BE71DA">
            <w:pPr>
              <w:spacing w:after="0"/>
              <w:jc w:val="left"/>
              <w:rPr>
                <w:rFonts w:eastAsiaTheme="minorEastAsia"/>
                <w:szCs w:val="22"/>
                <w:lang w:val="en-US" w:eastAsia="en-US"/>
              </w:rPr>
            </w:pPr>
          </w:p>
          <w:p w:rsidR="0038240D" w:rsidRPr="002F25DB" w:rsidRDefault="0038240D" w:rsidP="00BE71DA">
            <w:pPr>
              <w:spacing w:after="0"/>
              <w:jc w:val="left"/>
              <w:rPr>
                <w:rFonts w:eastAsiaTheme="minorEastAsia"/>
                <w:szCs w:val="22"/>
                <w:lang w:val="en-US" w:eastAsia="en-US"/>
              </w:rPr>
            </w:pPr>
            <w:r w:rsidRPr="002F25DB">
              <w:rPr>
                <w:rFonts w:eastAsiaTheme="minorEastAsia"/>
                <w:szCs w:val="22"/>
                <w:lang w:val="en-US" w:eastAsia="en-US"/>
              </w:rPr>
              <w:t>Students:</w:t>
            </w:r>
          </w:p>
          <w:p w:rsidR="0038240D" w:rsidRPr="002F25DB" w:rsidRDefault="0038240D" w:rsidP="0038240D">
            <w:pPr>
              <w:pStyle w:val="ListParagraph"/>
              <w:numPr>
                <w:ilvl w:val="0"/>
                <w:numId w:val="26"/>
              </w:numPr>
              <w:spacing w:after="0"/>
              <w:jc w:val="left"/>
              <w:rPr>
                <w:rFonts w:eastAsiaTheme="minorEastAsia"/>
                <w:szCs w:val="22"/>
                <w:lang w:eastAsia="en-US"/>
              </w:rPr>
            </w:pPr>
            <w:r w:rsidRPr="002F25DB">
              <w:rPr>
                <w:rFonts w:eastAsiaTheme="minorEastAsia"/>
                <w:szCs w:val="22"/>
                <w:lang w:val="en-US" w:eastAsia="en-US"/>
              </w:rPr>
              <w:t>make connections between students' own experiences and those of characters and events represented in texts</w:t>
            </w:r>
          </w:p>
          <w:p w:rsidR="0038240D" w:rsidRPr="00D3754B" w:rsidRDefault="0038240D" w:rsidP="00BE71DA">
            <w:pPr>
              <w:pStyle w:val="ListParagraph"/>
              <w:numPr>
                <w:ilvl w:val="0"/>
                <w:numId w:val="26"/>
              </w:numPr>
              <w:spacing w:after="0"/>
              <w:jc w:val="left"/>
              <w:rPr>
                <w:rFonts w:eastAsiaTheme="minorEastAsia"/>
                <w:szCs w:val="22"/>
                <w:lang w:eastAsia="en-US"/>
              </w:rPr>
            </w:pPr>
            <w:r w:rsidRPr="002F25DB">
              <w:rPr>
                <w:rFonts w:eastAsiaTheme="minorEastAsia"/>
                <w:szCs w:val="22"/>
                <w:lang w:val="en-US" w:eastAsia="en-US"/>
              </w:rPr>
              <w:t>discuss aspects of literature from a range of cultures to explore common experiences and ideas as well as recognising difference.</w:t>
            </w:r>
          </w:p>
        </w:tc>
        <w:tc>
          <w:tcPr>
            <w:tcW w:w="3614" w:type="pct"/>
          </w:tcPr>
          <w:p w:rsidR="0038240D" w:rsidRPr="002F25DB" w:rsidRDefault="0038240D" w:rsidP="002F25DB">
            <w:pPr>
              <w:spacing w:before="120" w:after="0"/>
              <w:jc w:val="left"/>
              <w:rPr>
                <w:b/>
                <w:szCs w:val="22"/>
              </w:rPr>
            </w:pPr>
            <w:r w:rsidRPr="002F25DB">
              <w:rPr>
                <w:b/>
                <w:szCs w:val="22"/>
              </w:rPr>
              <w:t>Activity set 3 (English K-6)</w:t>
            </w:r>
          </w:p>
          <w:p w:rsidR="0038240D" w:rsidRPr="002F25DB" w:rsidRDefault="0038240D" w:rsidP="00BE71DA">
            <w:pPr>
              <w:spacing w:after="0"/>
              <w:jc w:val="left"/>
              <w:rPr>
                <w:b/>
                <w:szCs w:val="22"/>
              </w:rPr>
            </w:pPr>
          </w:p>
          <w:p w:rsidR="0038240D" w:rsidRPr="002F25DB" w:rsidRDefault="0038240D" w:rsidP="00BE71DA">
            <w:pPr>
              <w:spacing w:after="0"/>
              <w:jc w:val="left"/>
              <w:rPr>
                <w:szCs w:val="22"/>
              </w:rPr>
            </w:pPr>
            <w:r w:rsidRPr="002F25DB">
              <w:rPr>
                <w:szCs w:val="22"/>
              </w:rPr>
              <w:t xml:space="preserve">Introduce the story </w:t>
            </w:r>
            <w:r w:rsidRPr="002F25DB">
              <w:rPr>
                <w:i/>
                <w:szCs w:val="22"/>
              </w:rPr>
              <w:t>My Weekend with Pop</w:t>
            </w:r>
            <w:r w:rsidRPr="002F25DB">
              <w:rPr>
                <w:szCs w:val="22"/>
              </w:rPr>
              <w:t xml:space="preserve"> in English (Guided reading. Board of Studies, 2010, </w:t>
            </w:r>
            <w:r w:rsidRPr="002F25DB">
              <w:rPr>
                <w:i/>
                <w:szCs w:val="22"/>
              </w:rPr>
              <w:t>Dictionary of Classroom Strategies K-6</w:t>
            </w:r>
            <w:r w:rsidRPr="002F25DB">
              <w:rPr>
                <w:szCs w:val="22"/>
              </w:rPr>
              <w:t>, p15-16).</w:t>
            </w:r>
          </w:p>
          <w:p w:rsidR="0038240D" w:rsidRPr="002F25DB" w:rsidRDefault="0038240D" w:rsidP="00BE71DA">
            <w:pPr>
              <w:spacing w:after="0"/>
              <w:jc w:val="left"/>
              <w:rPr>
                <w:szCs w:val="22"/>
              </w:rPr>
            </w:pPr>
          </w:p>
          <w:p w:rsidR="0038240D" w:rsidRPr="002F25DB" w:rsidRDefault="0038240D" w:rsidP="0038240D">
            <w:pPr>
              <w:pStyle w:val="ListParagraph"/>
              <w:numPr>
                <w:ilvl w:val="0"/>
                <w:numId w:val="21"/>
              </w:numPr>
              <w:spacing w:after="0"/>
              <w:jc w:val="left"/>
              <w:rPr>
                <w:szCs w:val="22"/>
              </w:rPr>
            </w:pPr>
            <w:r w:rsidRPr="002F25DB">
              <w:rPr>
                <w:szCs w:val="22"/>
              </w:rPr>
              <w:t xml:space="preserve">Pre-reading discussion: </w:t>
            </w:r>
          </w:p>
          <w:p w:rsidR="0038240D" w:rsidRPr="002F25DB" w:rsidRDefault="0038240D" w:rsidP="0038240D">
            <w:pPr>
              <w:pStyle w:val="ListParagraph"/>
              <w:numPr>
                <w:ilvl w:val="1"/>
                <w:numId w:val="21"/>
              </w:numPr>
              <w:spacing w:after="0"/>
              <w:jc w:val="left"/>
              <w:rPr>
                <w:szCs w:val="22"/>
              </w:rPr>
            </w:pPr>
            <w:r w:rsidRPr="002F25DB">
              <w:rPr>
                <w:szCs w:val="22"/>
              </w:rPr>
              <w:t>What kinds of things do you do with your grandparents? Which places do you go to together?</w:t>
            </w:r>
          </w:p>
          <w:p w:rsidR="0038240D" w:rsidRPr="002F25DB" w:rsidRDefault="0038240D" w:rsidP="0038240D">
            <w:pPr>
              <w:pStyle w:val="ListParagraph"/>
              <w:numPr>
                <w:ilvl w:val="1"/>
                <w:numId w:val="21"/>
              </w:numPr>
              <w:spacing w:after="0"/>
              <w:jc w:val="left"/>
              <w:rPr>
                <w:szCs w:val="22"/>
              </w:rPr>
            </w:pPr>
            <w:r w:rsidRPr="002F25DB">
              <w:rPr>
                <w:szCs w:val="22"/>
              </w:rPr>
              <w:t xml:space="preserve">Tell the class the story is about an Aboriginal grandfather and grandchild, who do special things together on country. </w:t>
            </w:r>
          </w:p>
          <w:p w:rsidR="0038240D" w:rsidRPr="002F25DB" w:rsidRDefault="0038240D" w:rsidP="00BE71DA">
            <w:pPr>
              <w:spacing w:after="0"/>
              <w:jc w:val="left"/>
              <w:rPr>
                <w:szCs w:val="22"/>
              </w:rPr>
            </w:pPr>
          </w:p>
          <w:p w:rsidR="0038240D" w:rsidRPr="002F25DB" w:rsidRDefault="0038240D" w:rsidP="0038240D">
            <w:pPr>
              <w:pStyle w:val="ListParagraph"/>
              <w:numPr>
                <w:ilvl w:val="0"/>
                <w:numId w:val="21"/>
              </w:numPr>
              <w:spacing w:after="0"/>
              <w:jc w:val="left"/>
              <w:rPr>
                <w:szCs w:val="22"/>
              </w:rPr>
            </w:pPr>
            <w:r w:rsidRPr="002F25DB">
              <w:rPr>
                <w:szCs w:val="22"/>
              </w:rPr>
              <w:t xml:space="preserve">Post-reading discussion: </w:t>
            </w:r>
          </w:p>
          <w:p w:rsidR="0038240D" w:rsidRPr="002F25DB" w:rsidRDefault="0038240D" w:rsidP="0038240D">
            <w:pPr>
              <w:pStyle w:val="ListParagraph"/>
              <w:numPr>
                <w:ilvl w:val="1"/>
                <w:numId w:val="21"/>
              </w:numPr>
              <w:spacing w:after="0"/>
              <w:jc w:val="left"/>
              <w:rPr>
                <w:szCs w:val="22"/>
              </w:rPr>
            </w:pPr>
            <w:r w:rsidRPr="002F25DB">
              <w:rPr>
                <w:szCs w:val="22"/>
              </w:rPr>
              <w:t>How are the characters in the story connected to country? What activities do they do together?</w:t>
            </w:r>
          </w:p>
          <w:p w:rsidR="0038240D" w:rsidRPr="002F25DB" w:rsidRDefault="0038240D" w:rsidP="0038240D">
            <w:pPr>
              <w:pStyle w:val="ListParagraph"/>
              <w:numPr>
                <w:ilvl w:val="1"/>
                <w:numId w:val="21"/>
              </w:numPr>
              <w:spacing w:after="0"/>
              <w:jc w:val="left"/>
              <w:rPr>
                <w:szCs w:val="22"/>
              </w:rPr>
            </w:pPr>
            <w:r w:rsidRPr="002F25DB">
              <w:rPr>
                <w:szCs w:val="22"/>
              </w:rPr>
              <w:t>In what ways is your time with your grandparents similar to the Aboriginal child in this story?</w:t>
            </w:r>
          </w:p>
          <w:p w:rsidR="0038240D" w:rsidRPr="002F25DB" w:rsidRDefault="0038240D" w:rsidP="0038240D">
            <w:pPr>
              <w:pStyle w:val="ListParagraph"/>
              <w:numPr>
                <w:ilvl w:val="1"/>
                <w:numId w:val="21"/>
              </w:numPr>
              <w:spacing w:after="0"/>
              <w:jc w:val="left"/>
              <w:rPr>
                <w:szCs w:val="22"/>
              </w:rPr>
            </w:pPr>
            <w:r w:rsidRPr="002F25DB">
              <w:rPr>
                <w:szCs w:val="22"/>
              </w:rPr>
              <w:t>In what ways is your time with your grandparents different from the child in this story?</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 xml:space="preserve">Introduce the story </w:t>
            </w:r>
            <w:r w:rsidRPr="002F25DB">
              <w:rPr>
                <w:i/>
                <w:szCs w:val="22"/>
              </w:rPr>
              <w:t>My Weekend with Pop</w:t>
            </w:r>
            <w:r w:rsidRPr="002F25DB">
              <w:rPr>
                <w:szCs w:val="22"/>
              </w:rPr>
              <w:t xml:space="preserve"> in an Aboriginal language.</w:t>
            </w:r>
          </w:p>
          <w:p w:rsidR="0038240D" w:rsidRPr="002F25DB" w:rsidRDefault="0038240D" w:rsidP="00BE71DA">
            <w:pPr>
              <w:spacing w:after="0"/>
              <w:jc w:val="left"/>
              <w:rPr>
                <w:szCs w:val="22"/>
              </w:rPr>
            </w:pPr>
          </w:p>
          <w:p w:rsidR="0038240D" w:rsidRPr="002F25DB" w:rsidRDefault="0038240D" w:rsidP="0038240D">
            <w:pPr>
              <w:pStyle w:val="ListParagraph"/>
              <w:numPr>
                <w:ilvl w:val="0"/>
                <w:numId w:val="21"/>
              </w:numPr>
              <w:spacing w:after="0"/>
              <w:jc w:val="left"/>
              <w:rPr>
                <w:szCs w:val="22"/>
              </w:rPr>
            </w:pPr>
            <w:r w:rsidRPr="002F25DB">
              <w:rPr>
                <w:szCs w:val="22"/>
              </w:rPr>
              <w:t xml:space="preserve">Listen to the story in an Aboriginal language, e.g. you could select the language of the land on which your school is located or the nearest one or the one that Aboriginal students in your class identify with. </w:t>
            </w:r>
          </w:p>
          <w:p w:rsidR="0038240D" w:rsidRPr="002F25DB" w:rsidRDefault="0038240D" w:rsidP="0038240D">
            <w:pPr>
              <w:pStyle w:val="ListParagraph"/>
              <w:numPr>
                <w:ilvl w:val="1"/>
                <w:numId w:val="21"/>
              </w:numPr>
              <w:spacing w:after="0"/>
              <w:jc w:val="left"/>
              <w:rPr>
                <w:szCs w:val="22"/>
              </w:rPr>
            </w:pPr>
            <w:r w:rsidRPr="002F25DB">
              <w:rPr>
                <w:szCs w:val="22"/>
              </w:rPr>
              <w:t xml:space="preserve">Listen to the recording for each page a few times. </w:t>
            </w:r>
          </w:p>
          <w:p w:rsidR="0038240D" w:rsidRPr="002F25DB" w:rsidRDefault="0038240D" w:rsidP="0038240D">
            <w:pPr>
              <w:pStyle w:val="ListParagraph"/>
              <w:numPr>
                <w:ilvl w:val="1"/>
                <w:numId w:val="21"/>
              </w:numPr>
              <w:spacing w:after="0"/>
              <w:jc w:val="left"/>
              <w:rPr>
                <w:szCs w:val="22"/>
              </w:rPr>
            </w:pPr>
            <w:r w:rsidRPr="002F25DB">
              <w:rPr>
                <w:szCs w:val="22"/>
              </w:rPr>
              <w:t xml:space="preserve">Try to follow each written sentence as you listen. </w:t>
            </w:r>
          </w:p>
          <w:p w:rsidR="0038240D" w:rsidRPr="002F25DB" w:rsidRDefault="0038240D" w:rsidP="0038240D">
            <w:pPr>
              <w:pStyle w:val="ListParagraph"/>
              <w:numPr>
                <w:ilvl w:val="1"/>
                <w:numId w:val="21"/>
              </w:numPr>
              <w:spacing w:after="0"/>
              <w:jc w:val="left"/>
              <w:rPr>
                <w:szCs w:val="22"/>
              </w:rPr>
            </w:pPr>
            <w:r w:rsidRPr="002F25DB">
              <w:rPr>
                <w:szCs w:val="22"/>
              </w:rPr>
              <w:t>Can you hear/pick out a key word in each sentence and point to it?</w:t>
            </w:r>
          </w:p>
          <w:p w:rsidR="0038240D" w:rsidRPr="002F25DB" w:rsidRDefault="0038240D" w:rsidP="0038240D">
            <w:pPr>
              <w:pStyle w:val="ListParagraph"/>
              <w:numPr>
                <w:ilvl w:val="1"/>
                <w:numId w:val="21"/>
              </w:numPr>
              <w:spacing w:after="0"/>
              <w:jc w:val="left"/>
              <w:rPr>
                <w:szCs w:val="22"/>
              </w:rPr>
            </w:pPr>
            <w:r w:rsidRPr="002F25DB">
              <w:rPr>
                <w:szCs w:val="22"/>
              </w:rPr>
              <w:t>Have you ever heard an Aboriginal language before? How would you describe this experience?</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 xml:space="preserve">Place the images from the story out of order, e.g. projected on an interactive whiteboard. Class drags each page into the correct sequence, and retells the story in English. (Retelling. Board of Studies, 2010, </w:t>
            </w:r>
            <w:r w:rsidRPr="002F25DB">
              <w:rPr>
                <w:i/>
                <w:szCs w:val="22"/>
              </w:rPr>
              <w:t>Dictionary of Classroom Strategies K-6</w:t>
            </w:r>
            <w:r w:rsidRPr="002F25DB">
              <w:rPr>
                <w:szCs w:val="22"/>
              </w:rPr>
              <w:t xml:space="preserve">, p36). </w:t>
            </w:r>
          </w:p>
          <w:p w:rsidR="0038240D" w:rsidRPr="002F25DB" w:rsidRDefault="0038240D" w:rsidP="00BE71DA">
            <w:pPr>
              <w:spacing w:after="0"/>
              <w:jc w:val="left"/>
              <w:rPr>
                <w:szCs w:val="22"/>
              </w:rPr>
            </w:pPr>
          </w:p>
          <w:p w:rsidR="0038240D" w:rsidRDefault="0038240D" w:rsidP="00BE71DA">
            <w:pPr>
              <w:spacing w:after="0"/>
              <w:jc w:val="left"/>
              <w:rPr>
                <w:szCs w:val="22"/>
              </w:rPr>
            </w:pPr>
            <w:r w:rsidRPr="002F25DB">
              <w:rPr>
                <w:szCs w:val="22"/>
              </w:rPr>
              <w:t xml:space="preserve">Each student brings a photo of him/herself with a grandparent or grandparents. Compose a text to accompany the photo, which captures similarities and differences and makes connections between their own experiences and those of the Aboriginal grandparent and grandchild in </w:t>
            </w:r>
            <w:r w:rsidRPr="002F25DB">
              <w:rPr>
                <w:i/>
                <w:szCs w:val="22"/>
              </w:rPr>
              <w:t>My Weekend With Pop</w:t>
            </w:r>
            <w:r w:rsidRPr="002F25DB">
              <w:rPr>
                <w:szCs w:val="22"/>
              </w:rPr>
              <w:t>.</w:t>
            </w:r>
          </w:p>
          <w:p w:rsidR="002F25DB" w:rsidRDefault="002F25DB" w:rsidP="00BE71DA">
            <w:pPr>
              <w:spacing w:after="0"/>
              <w:jc w:val="left"/>
              <w:rPr>
                <w:szCs w:val="22"/>
              </w:rPr>
            </w:pPr>
          </w:p>
          <w:p w:rsidR="002F25DB" w:rsidRDefault="002F25DB" w:rsidP="00BE71DA">
            <w:pPr>
              <w:spacing w:after="0"/>
              <w:jc w:val="left"/>
              <w:rPr>
                <w:szCs w:val="22"/>
              </w:rPr>
            </w:pPr>
          </w:p>
          <w:p w:rsidR="002F25DB" w:rsidRPr="002F25DB" w:rsidRDefault="002F25DB" w:rsidP="00BE71DA">
            <w:pPr>
              <w:spacing w:after="0"/>
              <w:jc w:val="left"/>
              <w:rPr>
                <w:szCs w:val="22"/>
              </w:rPr>
            </w:pPr>
          </w:p>
        </w:tc>
      </w:tr>
      <w:tr w:rsidR="0038240D" w:rsidTr="00414CBB">
        <w:tc>
          <w:tcPr>
            <w:tcW w:w="1386" w:type="pct"/>
          </w:tcPr>
          <w:p w:rsidR="0038240D" w:rsidRPr="002F25DB" w:rsidRDefault="0038240D" w:rsidP="002F25DB">
            <w:pPr>
              <w:spacing w:before="120" w:after="0"/>
              <w:jc w:val="left"/>
              <w:rPr>
                <w:szCs w:val="22"/>
                <w:lang w:val="en-US"/>
              </w:rPr>
            </w:pPr>
            <w:r w:rsidRPr="002F25DB">
              <w:rPr>
                <w:szCs w:val="22"/>
                <w:lang w:val="en-US"/>
              </w:rPr>
              <w:lastRenderedPageBreak/>
              <w:t xml:space="preserve">Making and Appreciating are the two main aspects of Visual Arts in the </w:t>
            </w:r>
            <w:r w:rsidRPr="002F25DB">
              <w:rPr>
                <w:i/>
                <w:szCs w:val="22"/>
              </w:rPr>
              <w:t>Creative Arts K-6 Syllabus</w:t>
            </w:r>
            <w:r w:rsidRPr="002F25DB">
              <w:rPr>
                <w:szCs w:val="22"/>
              </w:rPr>
              <w:t>.</w:t>
            </w:r>
          </w:p>
          <w:p w:rsidR="0038240D" w:rsidRPr="002F25DB" w:rsidRDefault="0038240D" w:rsidP="00BE71DA">
            <w:pPr>
              <w:spacing w:after="0"/>
              <w:jc w:val="left"/>
              <w:rPr>
                <w:szCs w:val="22"/>
                <w:lang w:val="en-US"/>
              </w:rPr>
            </w:pPr>
          </w:p>
          <w:p w:rsidR="0038240D" w:rsidRPr="002F25DB" w:rsidRDefault="0038240D" w:rsidP="00BE71DA">
            <w:pPr>
              <w:spacing w:after="0"/>
              <w:jc w:val="left"/>
              <w:rPr>
                <w:szCs w:val="22"/>
                <w:lang w:val="en-US"/>
              </w:rPr>
            </w:pPr>
          </w:p>
          <w:p w:rsidR="0038240D" w:rsidRPr="002F25DB" w:rsidRDefault="0038240D" w:rsidP="00BE71DA">
            <w:pPr>
              <w:spacing w:after="0"/>
              <w:jc w:val="left"/>
              <w:rPr>
                <w:szCs w:val="22"/>
                <w:lang w:val="en-US"/>
              </w:rPr>
            </w:pPr>
            <w:r w:rsidRPr="002F25DB">
              <w:rPr>
                <w:szCs w:val="22"/>
                <w:lang w:val="en-US"/>
              </w:rPr>
              <w:t>Appreciating</w:t>
            </w:r>
          </w:p>
          <w:p w:rsidR="0038240D" w:rsidRPr="002F25DB" w:rsidRDefault="0038240D" w:rsidP="00BE71DA">
            <w:pPr>
              <w:spacing w:after="0"/>
              <w:jc w:val="left"/>
              <w:rPr>
                <w:szCs w:val="22"/>
                <w:lang w:val="en-US"/>
              </w:rPr>
            </w:pPr>
          </w:p>
          <w:p w:rsidR="0038240D" w:rsidRPr="002F25DB" w:rsidRDefault="0038240D" w:rsidP="00BE71DA">
            <w:pPr>
              <w:spacing w:after="0"/>
              <w:jc w:val="left"/>
              <w:rPr>
                <w:szCs w:val="22"/>
                <w:lang w:val="en-US"/>
              </w:rPr>
            </w:pPr>
            <w:r w:rsidRPr="002F25DB">
              <w:rPr>
                <w:szCs w:val="22"/>
                <w:lang w:val="en-US"/>
              </w:rPr>
              <w:t>VAS2.4 Identifies connections between subject matter in artworks and what they refer to, and appreciates the use of particular techniques.</w:t>
            </w:r>
          </w:p>
          <w:p w:rsidR="0038240D" w:rsidRPr="002F25DB" w:rsidRDefault="0038240D" w:rsidP="00BE71DA">
            <w:pPr>
              <w:spacing w:after="0"/>
              <w:jc w:val="left"/>
              <w:rPr>
                <w:szCs w:val="22"/>
                <w:lang w:val="en-US"/>
              </w:rPr>
            </w:pPr>
          </w:p>
          <w:p w:rsidR="0038240D" w:rsidRPr="002F25DB" w:rsidRDefault="0038240D" w:rsidP="00BE71DA">
            <w:pPr>
              <w:spacing w:after="0"/>
              <w:jc w:val="left"/>
              <w:rPr>
                <w:szCs w:val="22"/>
                <w:lang w:val="en-US"/>
              </w:rPr>
            </w:pPr>
            <w:r w:rsidRPr="002F25DB">
              <w:rPr>
                <w:szCs w:val="22"/>
                <w:lang w:val="en-US"/>
              </w:rPr>
              <w:t>Learn to: interpret the meaning of artworks by taking into account relationships between the artwork, the world and the artist.</w:t>
            </w:r>
          </w:p>
          <w:p w:rsidR="0038240D" w:rsidRPr="002F25DB" w:rsidRDefault="0038240D" w:rsidP="00BE71DA">
            <w:pPr>
              <w:spacing w:after="0"/>
              <w:jc w:val="left"/>
              <w:rPr>
                <w:szCs w:val="22"/>
                <w:lang w:val="en-US"/>
              </w:rPr>
            </w:pPr>
          </w:p>
          <w:p w:rsidR="0038240D" w:rsidRPr="002F25DB" w:rsidRDefault="0038240D" w:rsidP="00BE71DA">
            <w:pPr>
              <w:spacing w:after="0"/>
              <w:jc w:val="left"/>
              <w:rPr>
                <w:szCs w:val="22"/>
                <w:lang w:val="en-US"/>
              </w:rPr>
            </w:pPr>
            <w:r w:rsidRPr="002F25DB">
              <w:rPr>
                <w:szCs w:val="22"/>
                <w:lang w:val="en-US"/>
              </w:rPr>
              <w:t>Learn about: how pictures and other artworks invite interpretations from audiences.</w:t>
            </w:r>
          </w:p>
          <w:p w:rsidR="0038240D" w:rsidRPr="002F25DB" w:rsidRDefault="0038240D" w:rsidP="00BE71DA">
            <w:pPr>
              <w:spacing w:after="0"/>
              <w:jc w:val="left"/>
              <w:rPr>
                <w:rFonts w:eastAsiaTheme="minorEastAsia"/>
                <w:szCs w:val="22"/>
                <w:lang w:val="en-US" w:eastAsia="en-US"/>
              </w:rPr>
            </w:pPr>
          </w:p>
        </w:tc>
        <w:tc>
          <w:tcPr>
            <w:tcW w:w="3614" w:type="pct"/>
          </w:tcPr>
          <w:p w:rsidR="0038240D" w:rsidRPr="002F25DB" w:rsidRDefault="0038240D" w:rsidP="002F25DB">
            <w:pPr>
              <w:spacing w:before="120" w:after="0"/>
              <w:jc w:val="left"/>
              <w:rPr>
                <w:b/>
                <w:szCs w:val="22"/>
              </w:rPr>
            </w:pPr>
            <w:r w:rsidRPr="002F25DB">
              <w:rPr>
                <w:b/>
                <w:szCs w:val="22"/>
              </w:rPr>
              <w:t>Activity set 3 (Creative Arts K-6)</w:t>
            </w:r>
          </w:p>
          <w:p w:rsidR="0038240D" w:rsidRPr="002F25DB" w:rsidRDefault="0038240D" w:rsidP="00BE71DA">
            <w:pPr>
              <w:spacing w:after="0"/>
              <w:jc w:val="left"/>
              <w:rPr>
                <w:b/>
                <w:szCs w:val="22"/>
              </w:rPr>
            </w:pPr>
          </w:p>
          <w:p w:rsidR="0038240D" w:rsidRPr="002F25DB" w:rsidRDefault="0038240D" w:rsidP="00BE71DA">
            <w:pPr>
              <w:spacing w:after="0"/>
              <w:jc w:val="left"/>
              <w:rPr>
                <w:szCs w:val="22"/>
                <w:lang w:val="en-US"/>
              </w:rPr>
            </w:pPr>
            <w:r w:rsidRPr="002F25DB">
              <w:rPr>
                <w:szCs w:val="22"/>
              </w:rPr>
              <w:t>The Creative Arts K-6 Syllabus recommends students be:</w:t>
            </w:r>
            <w:r w:rsidRPr="002F25DB">
              <w:rPr>
                <w:i/>
                <w:szCs w:val="22"/>
                <w:lang w:val="en-US"/>
              </w:rPr>
              <w:t xml:space="preserve"> exposed to a wide range of artists, artworks and artistic practices in Australian cultures. These include Aboriginal and Torres Strait Islander peoples where the visual arts are integral to the expression of cultural identity and contemporary interpretations of experience</w:t>
            </w:r>
            <w:r w:rsidRPr="002F25DB">
              <w:rPr>
                <w:szCs w:val="22"/>
                <w:lang w:val="en-US"/>
              </w:rPr>
              <w:t>.</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 xml:space="preserve">The illustrations for the </w:t>
            </w:r>
            <w:r w:rsidRPr="002F25DB">
              <w:rPr>
                <w:i/>
                <w:szCs w:val="22"/>
              </w:rPr>
              <w:t>My Weekend with Pop</w:t>
            </w:r>
            <w:r w:rsidRPr="002F25DB">
              <w:rPr>
                <w:szCs w:val="22"/>
              </w:rPr>
              <w:t xml:space="preserve"> story were created by a well-known Aboriginal artist and designer, Lucy Simpson. A lot of images and information about her and her work is available on the internet. Individually, or as a class, students could talk about and then write a short biography of Lucy Simpson, including information and images such as: </w:t>
            </w:r>
          </w:p>
          <w:p w:rsidR="0038240D" w:rsidRPr="002F25DB" w:rsidRDefault="0038240D" w:rsidP="00BE71DA">
            <w:pPr>
              <w:spacing w:after="0"/>
              <w:jc w:val="left"/>
              <w:rPr>
                <w:szCs w:val="22"/>
              </w:rPr>
            </w:pPr>
          </w:p>
          <w:p w:rsidR="0038240D" w:rsidRPr="002F25DB" w:rsidRDefault="0038240D" w:rsidP="0038240D">
            <w:pPr>
              <w:pStyle w:val="ListParagraph"/>
              <w:numPr>
                <w:ilvl w:val="0"/>
                <w:numId w:val="22"/>
              </w:numPr>
              <w:spacing w:after="0"/>
              <w:jc w:val="left"/>
              <w:rPr>
                <w:szCs w:val="22"/>
              </w:rPr>
            </w:pPr>
            <w:r w:rsidRPr="002F25DB">
              <w:rPr>
                <w:szCs w:val="22"/>
              </w:rPr>
              <w:t>examples of her art and design work</w:t>
            </w:r>
          </w:p>
          <w:p w:rsidR="0038240D" w:rsidRPr="002F25DB" w:rsidRDefault="0038240D" w:rsidP="0038240D">
            <w:pPr>
              <w:pStyle w:val="ListParagraph"/>
              <w:numPr>
                <w:ilvl w:val="0"/>
                <w:numId w:val="22"/>
              </w:numPr>
              <w:spacing w:after="0"/>
              <w:jc w:val="left"/>
              <w:rPr>
                <w:szCs w:val="22"/>
              </w:rPr>
            </w:pPr>
            <w:r w:rsidRPr="002F25DB">
              <w:rPr>
                <w:szCs w:val="22"/>
              </w:rPr>
              <w:t>things she makes and creates</w:t>
            </w:r>
          </w:p>
          <w:p w:rsidR="0038240D" w:rsidRPr="002F25DB" w:rsidRDefault="0038240D" w:rsidP="0038240D">
            <w:pPr>
              <w:pStyle w:val="ListParagraph"/>
              <w:numPr>
                <w:ilvl w:val="0"/>
                <w:numId w:val="22"/>
              </w:numPr>
              <w:spacing w:after="0"/>
              <w:jc w:val="left"/>
              <w:rPr>
                <w:szCs w:val="22"/>
              </w:rPr>
            </w:pPr>
            <w:r w:rsidRPr="002F25DB">
              <w:rPr>
                <w:szCs w:val="22"/>
              </w:rPr>
              <w:t>materials she uses</w:t>
            </w:r>
          </w:p>
          <w:p w:rsidR="0038240D" w:rsidRPr="002F25DB" w:rsidRDefault="0038240D" w:rsidP="0038240D">
            <w:pPr>
              <w:pStyle w:val="ListParagraph"/>
              <w:numPr>
                <w:ilvl w:val="0"/>
                <w:numId w:val="22"/>
              </w:numPr>
              <w:spacing w:after="0"/>
              <w:jc w:val="left"/>
              <w:rPr>
                <w:szCs w:val="22"/>
              </w:rPr>
            </w:pPr>
            <w:r w:rsidRPr="002F25DB">
              <w:rPr>
                <w:szCs w:val="22"/>
              </w:rPr>
              <w:t>techniques she uses</w:t>
            </w:r>
          </w:p>
          <w:p w:rsidR="0038240D" w:rsidRPr="002F25DB" w:rsidRDefault="0038240D" w:rsidP="0038240D">
            <w:pPr>
              <w:pStyle w:val="ListParagraph"/>
              <w:numPr>
                <w:ilvl w:val="0"/>
                <w:numId w:val="22"/>
              </w:numPr>
              <w:spacing w:after="0"/>
              <w:jc w:val="left"/>
              <w:rPr>
                <w:szCs w:val="22"/>
              </w:rPr>
            </w:pPr>
            <w:r w:rsidRPr="002F25DB">
              <w:rPr>
                <w:szCs w:val="22"/>
              </w:rPr>
              <w:t>places her work has been exhibited</w:t>
            </w:r>
          </w:p>
          <w:p w:rsidR="0038240D" w:rsidRPr="002F25DB" w:rsidRDefault="0038240D" w:rsidP="0038240D">
            <w:pPr>
              <w:pStyle w:val="ListParagraph"/>
              <w:numPr>
                <w:ilvl w:val="0"/>
                <w:numId w:val="22"/>
              </w:numPr>
              <w:spacing w:after="0"/>
              <w:jc w:val="left"/>
              <w:rPr>
                <w:szCs w:val="22"/>
              </w:rPr>
            </w:pPr>
            <w:r w:rsidRPr="002F25DB">
              <w:rPr>
                <w:szCs w:val="22"/>
              </w:rPr>
              <w:t>her Aboriginal language and country</w:t>
            </w:r>
          </w:p>
          <w:p w:rsidR="0038240D" w:rsidRPr="002F25DB" w:rsidRDefault="0038240D" w:rsidP="0038240D">
            <w:pPr>
              <w:pStyle w:val="ListParagraph"/>
              <w:numPr>
                <w:ilvl w:val="0"/>
                <w:numId w:val="22"/>
              </w:numPr>
              <w:spacing w:after="0"/>
              <w:jc w:val="left"/>
              <w:rPr>
                <w:szCs w:val="22"/>
              </w:rPr>
            </w:pPr>
            <w:r w:rsidRPr="002F25DB">
              <w:rPr>
                <w:szCs w:val="22"/>
              </w:rPr>
              <w:t>concepts from her culture that are represented in her art and design work</w:t>
            </w:r>
          </w:p>
          <w:p w:rsidR="0038240D" w:rsidRPr="002F25DB" w:rsidRDefault="0038240D" w:rsidP="0038240D">
            <w:pPr>
              <w:pStyle w:val="ListParagraph"/>
              <w:numPr>
                <w:ilvl w:val="0"/>
                <w:numId w:val="22"/>
              </w:numPr>
              <w:spacing w:after="0"/>
              <w:jc w:val="left"/>
              <w:rPr>
                <w:szCs w:val="22"/>
              </w:rPr>
            </w:pPr>
            <w:r w:rsidRPr="002F25DB">
              <w:rPr>
                <w:szCs w:val="22"/>
              </w:rPr>
              <w:t>items from her country that are represented in her art and design work.</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 xml:space="preserve">Look at the images created by Lucy Simpson for the </w:t>
            </w:r>
            <w:r w:rsidRPr="002F25DB">
              <w:rPr>
                <w:i/>
                <w:szCs w:val="22"/>
              </w:rPr>
              <w:t>My Weekend with Pop</w:t>
            </w:r>
            <w:r w:rsidRPr="002F25DB">
              <w:rPr>
                <w:szCs w:val="22"/>
              </w:rPr>
              <w:t xml:space="preserve"> story:</w:t>
            </w:r>
          </w:p>
          <w:p w:rsidR="0038240D" w:rsidRPr="002F25DB" w:rsidRDefault="0038240D" w:rsidP="00BE71DA">
            <w:pPr>
              <w:spacing w:after="0"/>
              <w:jc w:val="left"/>
              <w:rPr>
                <w:szCs w:val="22"/>
              </w:rPr>
            </w:pPr>
          </w:p>
          <w:p w:rsidR="0038240D" w:rsidRPr="002F25DB" w:rsidRDefault="0038240D" w:rsidP="0038240D">
            <w:pPr>
              <w:pStyle w:val="ListParagraph"/>
              <w:numPr>
                <w:ilvl w:val="0"/>
                <w:numId w:val="23"/>
              </w:numPr>
              <w:spacing w:after="0"/>
              <w:jc w:val="left"/>
              <w:rPr>
                <w:szCs w:val="22"/>
              </w:rPr>
            </w:pPr>
            <w:r w:rsidRPr="002F25DB">
              <w:rPr>
                <w:szCs w:val="22"/>
              </w:rPr>
              <w:t>How has she created them?</w:t>
            </w:r>
          </w:p>
          <w:p w:rsidR="0038240D" w:rsidRPr="002F25DB" w:rsidRDefault="0038240D" w:rsidP="0038240D">
            <w:pPr>
              <w:pStyle w:val="ListParagraph"/>
              <w:numPr>
                <w:ilvl w:val="0"/>
                <w:numId w:val="23"/>
              </w:numPr>
              <w:spacing w:after="0"/>
              <w:jc w:val="left"/>
              <w:rPr>
                <w:szCs w:val="22"/>
              </w:rPr>
            </w:pPr>
            <w:r w:rsidRPr="002F25DB">
              <w:rPr>
                <w:szCs w:val="22"/>
              </w:rPr>
              <w:t>What materials has she used?</w:t>
            </w:r>
          </w:p>
          <w:p w:rsidR="0038240D" w:rsidRPr="002F25DB" w:rsidRDefault="0038240D" w:rsidP="0038240D">
            <w:pPr>
              <w:pStyle w:val="ListParagraph"/>
              <w:numPr>
                <w:ilvl w:val="0"/>
                <w:numId w:val="23"/>
              </w:numPr>
              <w:spacing w:after="0"/>
              <w:jc w:val="left"/>
              <w:rPr>
                <w:szCs w:val="22"/>
              </w:rPr>
            </w:pPr>
            <w:r w:rsidRPr="002F25DB">
              <w:rPr>
                <w:szCs w:val="22"/>
              </w:rPr>
              <w:t>What techniques has she used?</w:t>
            </w:r>
          </w:p>
          <w:p w:rsidR="0038240D" w:rsidRPr="002F25DB" w:rsidRDefault="0038240D" w:rsidP="0038240D">
            <w:pPr>
              <w:pStyle w:val="ListParagraph"/>
              <w:numPr>
                <w:ilvl w:val="0"/>
                <w:numId w:val="23"/>
              </w:numPr>
              <w:spacing w:after="0"/>
              <w:jc w:val="left"/>
              <w:rPr>
                <w:szCs w:val="22"/>
              </w:rPr>
            </w:pPr>
            <w:r w:rsidRPr="002F25DB">
              <w:rPr>
                <w:szCs w:val="22"/>
              </w:rPr>
              <w:t xml:space="preserve">How would you describe the images? </w:t>
            </w:r>
          </w:p>
          <w:p w:rsidR="0038240D" w:rsidRPr="002F25DB" w:rsidRDefault="0038240D" w:rsidP="0038240D">
            <w:pPr>
              <w:pStyle w:val="ListParagraph"/>
              <w:numPr>
                <w:ilvl w:val="0"/>
                <w:numId w:val="23"/>
              </w:numPr>
              <w:spacing w:after="0"/>
              <w:jc w:val="left"/>
              <w:rPr>
                <w:szCs w:val="22"/>
              </w:rPr>
            </w:pPr>
            <w:r w:rsidRPr="002F25DB">
              <w:rPr>
                <w:szCs w:val="22"/>
              </w:rPr>
              <w:t>What kind of feelings do they give you?</w:t>
            </w:r>
          </w:p>
          <w:p w:rsidR="0038240D" w:rsidRPr="002F25DB" w:rsidRDefault="0038240D" w:rsidP="0038240D">
            <w:pPr>
              <w:pStyle w:val="ListParagraph"/>
              <w:numPr>
                <w:ilvl w:val="0"/>
                <w:numId w:val="23"/>
              </w:numPr>
              <w:spacing w:after="0"/>
              <w:jc w:val="left"/>
              <w:rPr>
                <w:szCs w:val="22"/>
              </w:rPr>
            </w:pPr>
            <w:r w:rsidRPr="002F25DB">
              <w:rPr>
                <w:szCs w:val="22"/>
              </w:rPr>
              <w:t>What kind of ideas do they communicate?</w:t>
            </w:r>
          </w:p>
          <w:p w:rsidR="0038240D" w:rsidRPr="002F25DB" w:rsidRDefault="0038240D" w:rsidP="0038240D">
            <w:pPr>
              <w:pStyle w:val="ListParagraph"/>
              <w:numPr>
                <w:ilvl w:val="0"/>
                <w:numId w:val="23"/>
              </w:numPr>
              <w:spacing w:after="0"/>
              <w:jc w:val="left"/>
              <w:rPr>
                <w:szCs w:val="22"/>
              </w:rPr>
            </w:pPr>
            <w:r w:rsidRPr="002F25DB">
              <w:rPr>
                <w:szCs w:val="22"/>
              </w:rPr>
              <w:t>Aboriginal cultures are living. They are both past and present, both traditional and continuing. How does the artist show us this through her images?</w:t>
            </w:r>
          </w:p>
          <w:p w:rsidR="0038240D" w:rsidRPr="002F25DB" w:rsidRDefault="0038240D" w:rsidP="00BE71DA">
            <w:pPr>
              <w:spacing w:after="0"/>
              <w:jc w:val="left"/>
              <w:rPr>
                <w:szCs w:val="22"/>
              </w:rPr>
            </w:pPr>
          </w:p>
        </w:tc>
      </w:tr>
    </w:tbl>
    <w:p w:rsidR="00991975" w:rsidRDefault="00991975">
      <w:r>
        <w:br w:type="page"/>
      </w:r>
    </w:p>
    <w:tbl>
      <w:tblPr>
        <w:tblStyle w:val="TableGrid"/>
        <w:tblW w:w="14318" w:type="dxa"/>
        <w:tblInd w:w="-289" w:type="dxa"/>
        <w:tblLayout w:type="fixed"/>
        <w:tblLook w:val="04A0" w:firstRow="1" w:lastRow="0" w:firstColumn="1" w:lastColumn="0" w:noHBand="0" w:noVBand="1"/>
      </w:tblPr>
      <w:tblGrid>
        <w:gridCol w:w="3970"/>
        <w:gridCol w:w="10348"/>
      </w:tblGrid>
      <w:tr w:rsidR="0038240D" w:rsidTr="00991975">
        <w:trPr>
          <w:trHeight w:val="9019"/>
        </w:trPr>
        <w:tc>
          <w:tcPr>
            <w:tcW w:w="3970" w:type="dxa"/>
          </w:tcPr>
          <w:p w:rsidR="0038240D" w:rsidRPr="002F25DB" w:rsidRDefault="0038240D" w:rsidP="002F25DB">
            <w:pPr>
              <w:spacing w:before="120" w:after="0"/>
              <w:jc w:val="left"/>
              <w:rPr>
                <w:szCs w:val="22"/>
              </w:rPr>
            </w:pPr>
            <w:r w:rsidRPr="002F25DB">
              <w:rPr>
                <w:szCs w:val="22"/>
              </w:rPr>
              <w:lastRenderedPageBreak/>
              <w:t>Making</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 xml:space="preserve">VAS2.1 Represents the qualities of experiences and things that are interesting or beautiful by choosing among aspects of subject matter. </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Learn to: select and explore different aspects of subject matter in particular ways in their making of artworks</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 xml:space="preserve">Learn about: </w:t>
            </w:r>
            <w:r w:rsidRPr="002F25DB">
              <w:rPr>
                <w:szCs w:val="22"/>
                <w:lang w:val="en-US"/>
              </w:rPr>
              <w:t>how artists, including themselves, can interpret the world in particular ways in their artmaking.</w:t>
            </w:r>
          </w:p>
          <w:p w:rsidR="0038240D" w:rsidRPr="002F25DB" w:rsidRDefault="0038240D" w:rsidP="00BE71DA">
            <w:pPr>
              <w:spacing w:after="0"/>
              <w:jc w:val="left"/>
              <w:rPr>
                <w:szCs w:val="22"/>
              </w:rPr>
            </w:pPr>
          </w:p>
          <w:p w:rsidR="0038240D" w:rsidRPr="002F25DB" w:rsidRDefault="0038240D" w:rsidP="00BE71DA">
            <w:pPr>
              <w:spacing w:after="0"/>
              <w:jc w:val="left"/>
              <w:rPr>
                <w:szCs w:val="22"/>
                <w:lang w:val="en-US"/>
              </w:rPr>
            </w:pPr>
            <w:r w:rsidRPr="002F25DB">
              <w:rPr>
                <w:szCs w:val="22"/>
              </w:rPr>
              <w:t xml:space="preserve">Learn to: </w:t>
            </w:r>
            <w:r w:rsidRPr="002F25DB">
              <w:rPr>
                <w:szCs w:val="22"/>
                <w:lang w:val="en-US"/>
              </w:rPr>
              <w:t xml:space="preserve">use </w:t>
            </w:r>
            <w:r w:rsidR="004F6CC9">
              <w:rPr>
                <w:szCs w:val="22"/>
                <w:lang w:val="en-US"/>
              </w:rPr>
              <w:t xml:space="preserve">a </w:t>
            </w:r>
            <w:r w:rsidRPr="002F25DB">
              <w:rPr>
                <w:szCs w:val="22"/>
                <w:lang w:val="en-US"/>
              </w:rPr>
              <w:t>particular artistic traditions guided by the teacher’s instruction in artmaking and experiment with techniques, tools and graphic schema</w:t>
            </w:r>
          </w:p>
          <w:p w:rsidR="0038240D" w:rsidRPr="002F25DB" w:rsidRDefault="0038240D" w:rsidP="00BE71DA">
            <w:pPr>
              <w:spacing w:after="0"/>
              <w:jc w:val="left"/>
              <w:rPr>
                <w:szCs w:val="22"/>
                <w:lang w:val="en-US"/>
              </w:rPr>
            </w:pPr>
          </w:p>
          <w:p w:rsidR="0038240D" w:rsidRPr="002F25DB" w:rsidRDefault="0038240D" w:rsidP="00BE71DA">
            <w:pPr>
              <w:spacing w:after="0"/>
              <w:jc w:val="left"/>
              <w:rPr>
                <w:szCs w:val="22"/>
              </w:rPr>
            </w:pPr>
            <w:r w:rsidRPr="002F25DB">
              <w:rPr>
                <w:szCs w:val="22"/>
                <w:lang w:val="en-US"/>
              </w:rPr>
              <w:t>Learn about: traditions associated with different forms such as drawing, painting, sculpture, printmaking and digital works.</w:t>
            </w:r>
          </w:p>
          <w:p w:rsidR="0038240D" w:rsidRPr="002F25DB" w:rsidRDefault="0038240D" w:rsidP="00BE71DA">
            <w:pPr>
              <w:spacing w:after="0"/>
              <w:jc w:val="left"/>
              <w:rPr>
                <w:szCs w:val="22"/>
              </w:rPr>
            </w:pPr>
          </w:p>
        </w:tc>
        <w:tc>
          <w:tcPr>
            <w:tcW w:w="10348" w:type="dxa"/>
          </w:tcPr>
          <w:p w:rsidR="0038240D" w:rsidRPr="002F25DB" w:rsidRDefault="0038240D" w:rsidP="002F25DB">
            <w:pPr>
              <w:spacing w:before="120" w:after="0"/>
              <w:jc w:val="left"/>
              <w:rPr>
                <w:b/>
                <w:szCs w:val="22"/>
              </w:rPr>
            </w:pPr>
            <w:r w:rsidRPr="002F25DB">
              <w:rPr>
                <w:b/>
                <w:szCs w:val="22"/>
              </w:rPr>
              <w:t>Activity set 4 (Creative Arts K-6)</w:t>
            </w:r>
          </w:p>
          <w:p w:rsidR="0038240D" w:rsidRPr="002F25DB" w:rsidRDefault="0038240D" w:rsidP="00BE71DA">
            <w:pPr>
              <w:spacing w:after="0"/>
              <w:jc w:val="left"/>
              <w:rPr>
                <w:b/>
                <w:szCs w:val="22"/>
              </w:rPr>
            </w:pPr>
          </w:p>
          <w:p w:rsidR="0038240D" w:rsidRPr="002F25DB" w:rsidRDefault="0038240D" w:rsidP="00BE71DA">
            <w:pPr>
              <w:spacing w:after="0"/>
              <w:jc w:val="left"/>
              <w:rPr>
                <w:szCs w:val="22"/>
              </w:rPr>
            </w:pPr>
            <w:r w:rsidRPr="002F25DB">
              <w:rPr>
                <w:i/>
                <w:szCs w:val="22"/>
              </w:rPr>
              <w:t>2D word art</w:t>
            </w:r>
            <w:r w:rsidRPr="002F25DB">
              <w:rPr>
                <w:szCs w:val="22"/>
              </w:rPr>
              <w:t xml:space="preserve">. Choose a word from the </w:t>
            </w:r>
            <w:r w:rsidRPr="002F25DB">
              <w:rPr>
                <w:i/>
                <w:szCs w:val="22"/>
              </w:rPr>
              <w:t xml:space="preserve">My Weekend </w:t>
            </w:r>
            <w:r w:rsidR="004F6CC9">
              <w:rPr>
                <w:i/>
                <w:szCs w:val="22"/>
              </w:rPr>
              <w:t>w</w:t>
            </w:r>
            <w:r w:rsidRPr="002F25DB">
              <w:rPr>
                <w:i/>
                <w:szCs w:val="22"/>
              </w:rPr>
              <w:t>ith Pop</w:t>
            </w:r>
            <w:r w:rsidRPr="002F25DB">
              <w:rPr>
                <w:szCs w:val="22"/>
              </w:rPr>
              <w:t xml:space="preserve"> story, and design a version of it where the letters connect together using solid block letters. Design the word on thin cardboard and cut it out. Trace the word repeatedly in various positions, e.g. overlaps, spirals. Make artworks of the words depicting the shape of the object or meaning of the word, e.g. bullowa (flower) and gooralang (bush potato).</w:t>
            </w:r>
          </w:p>
          <w:p w:rsidR="0038240D" w:rsidRPr="002F25DB" w:rsidRDefault="0038240D" w:rsidP="00BE71DA">
            <w:pPr>
              <w:spacing w:after="0"/>
              <w:jc w:val="left"/>
              <w:rPr>
                <w:szCs w:val="22"/>
              </w:rPr>
            </w:pPr>
          </w:p>
          <w:p w:rsidR="0038240D" w:rsidRPr="002F25DB" w:rsidRDefault="00991975" w:rsidP="00BE71DA">
            <w:pPr>
              <w:spacing w:after="0"/>
              <w:ind w:left="2160"/>
              <w:rPr>
                <w:szCs w:val="22"/>
              </w:rPr>
            </w:pPr>
            <w:r w:rsidRPr="002F25DB">
              <w:rPr>
                <w:noProof/>
                <w:szCs w:val="22"/>
              </w:rPr>
              <w:drawing>
                <wp:anchor distT="0" distB="0" distL="114300" distR="114300" simplePos="0" relativeHeight="251663360" behindDoc="0" locked="0" layoutInCell="1" allowOverlap="1">
                  <wp:simplePos x="0" y="0"/>
                  <wp:positionH relativeFrom="column">
                    <wp:posOffset>3791585</wp:posOffset>
                  </wp:positionH>
                  <wp:positionV relativeFrom="paragraph">
                    <wp:posOffset>15875</wp:posOffset>
                  </wp:positionV>
                  <wp:extent cx="1704975" cy="2283460"/>
                  <wp:effectExtent l="0" t="0" r="9525" b="2540"/>
                  <wp:wrapThrough wrapText="bothSides">
                    <wp:wrapPolygon edited="0">
                      <wp:start x="0" y="0"/>
                      <wp:lineTo x="0" y="21444"/>
                      <wp:lineTo x="21479" y="21444"/>
                      <wp:lineTo x="2147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art for t.notes.jpg"/>
                          <pic:cNvPicPr/>
                        </pic:nvPicPr>
                        <pic:blipFill>
                          <a:blip r:embed="rId14" cstate="print">
                            <a:extLst>
                              <a:ext uri="{BEBA8EAE-BF5A-486C-A8C5-ECC9F3942E4B}">
                                <a14:imgProps xmlns:a14="http://schemas.microsoft.com/office/drawing/2010/main">
                                  <a14:imgLayer r:embed="rId15">
                                    <a14:imgEffect>
                                      <a14:brightnessContrast bright="24000" contrast="30000"/>
                                    </a14:imgEffect>
                                  </a14:imgLayer>
                                </a14:imgProps>
                              </a:ext>
                              <a:ext uri="{28A0092B-C50C-407E-A947-70E740481C1C}">
                                <a14:useLocalDpi xmlns:a14="http://schemas.microsoft.com/office/drawing/2010/main" val="0"/>
                              </a:ext>
                            </a:extLst>
                          </a:blip>
                          <a:stretch>
                            <a:fillRect/>
                          </a:stretch>
                        </pic:blipFill>
                        <pic:spPr>
                          <a:xfrm>
                            <a:off x="0" y="0"/>
                            <a:ext cx="1704975" cy="2283460"/>
                          </a:xfrm>
                          <a:prstGeom prst="rect">
                            <a:avLst/>
                          </a:prstGeom>
                        </pic:spPr>
                      </pic:pic>
                    </a:graphicData>
                  </a:graphic>
                  <wp14:sizeRelH relativeFrom="page">
                    <wp14:pctWidth>0</wp14:pctWidth>
                  </wp14:sizeRelH>
                  <wp14:sizeRelV relativeFrom="page">
                    <wp14:pctHeight>0</wp14:pctHeight>
                  </wp14:sizeRelV>
                </wp:anchor>
              </w:drawing>
            </w:r>
          </w:p>
          <w:p w:rsidR="0038240D" w:rsidRPr="002F25DB" w:rsidRDefault="0038240D" w:rsidP="00BE71DA">
            <w:pPr>
              <w:spacing w:after="0"/>
              <w:ind w:left="2160"/>
              <w:rPr>
                <w:szCs w:val="22"/>
              </w:rPr>
            </w:pPr>
          </w:p>
          <w:p w:rsidR="0038240D" w:rsidRPr="002F25DB" w:rsidRDefault="0038240D" w:rsidP="00BE71DA">
            <w:pPr>
              <w:spacing w:after="0"/>
              <w:rPr>
                <w:szCs w:val="22"/>
              </w:rPr>
            </w:pPr>
          </w:p>
          <w:p w:rsidR="0038240D" w:rsidRPr="002F25DB" w:rsidRDefault="00991975" w:rsidP="00BE71DA">
            <w:pPr>
              <w:spacing w:after="0"/>
              <w:jc w:val="left"/>
              <w:rPr>
                <w:szCs w:val="22"/>
              </w:rPr>
            </w:pPr>
            <w:r w:rsidRPr="002F25DB">
              <w:rPr>
                <w:noProof/>
                <w:szCs w:val="22"/>
              </w:rPr>
              <w:drawing>
                <wp:anchor distT="0" distB="0" distL="114300" distR="114300" simplePos="0" relativeHeight="251662336" behindDoc="0" locked="0" layoutInCell="1" allowOverlap="1">
                  <wp:simplePos x="0" y="0"/>
                  <wp:positionH relativeFrom="column">
                    <wp:posOffset>67310</wp:posOffset>
                  </wp:positionH>
                  <wp:positionV relativeFrom="paragraph">
                    <wp:posOffset>162560</wp:posOffset>
                  </wp:positionV>
                  <wp:extent cx="2876550" cy="1438275"/>
                  <wp:effectExtent l="0" t="0" r="0" b="9525"/>
                  <wp:wrapThrough wrapText="bothSides">
                    <wp:wrapPolygon edited="0">
                      <wp:start x="0" y="0"/>
                      <wp:lineTo x="0" y="21457"/>
                      <wp:lineTo x="21457" y="21457"/>
                      <wp:lineTo x="21457" y="0"/>
                      <wp:lineTo x="0" y="0"/>
                    </wp:wrapPolygon>
                  </wp:wrapThrough>
                  <wp:docPr id="19" name="Picture 19" descr="R:\Mitchell Librarians Division\Learning Services\Programs\Schools\Indigenous languages project\Wiradjuri\bullowa cut out and 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Mitchell Librarians Division\Learning Services\Programs\Schools\Indigenous languages project\Wiradjuri\bullowa cut out and scissors.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5DB" w:rsidRDefault="002F25DB" w:rsidP="00BE71DA">
            <w:pPr>
              <w:spacing w:after="0"/>
              <w:jc w:val="left"/>
              <w:rPr>
                <w:i/>
                <w:szCs w:val="22"/>
              </w:rPr>
            </w:pPr>
          </w:p>
          <w:p w:rsidR="002F25DB" w:rsidRDefault="002F25DB" w:rsidP="00BE71DA">
            <w:pPr>
              <w:spacing w:after="0"/>
              <w:jc w:val="left"/>
              <w:rPr>
                <w:i/>
                <w:szCs w:val="22"/>
              </w:rPr>
            </w:pPr>
          </w:p>
          <w:p w:rsidR="002F25DB" w:rsidRDefault="002F25DB" w:rsidP="00BE71DA">
            <w:pPr>
              <w:spacing w:after="0"/>
              <w:jc w:val="left"/>
              <w:rPr>
                <w:i/>
                <w:szCs w:val="22"/>
              </w:rPr>
            </w:pPr>
          </w:p>
          <w:p w:rsidR="002F25DB" w:rsidRDefault="002F25DB" w:rsidP="00BE71DA">
            <w:pPr>
              <w:spacing w:after="0"/>
              <w:jc w:val="left"/>
              <w:rPr>
                <w:i/>
                <w:szCs w:val="22"/>
              </w:rPr>
            </w:pPr>
          </w:p>
          <w:p w:rsidR="00991975" w:rsidRDefault="00991975" w:rsidP="002F25DB">
            <w:pPr>
              <w:spacing w:before="120" w:after="0"/>
              <w:jc w:val="left"/>
              <w:rPr>
                <w:i/>
                <w:szCs w:val="22"/>
              </w:rPr>
            </w:pPr>
          </w:p>
          <w:p w:rsidR="00991975" w:rsidRDefault="00991975" w:rsidP="002F25DB">
            <w:pPr>
              <w:spacing w:before="120" w:after="0"/>
              <w:jc w:val="left"/>
              <w:rPr>
                <w:i/>
                <w:szCs w:val="22"/>
              </w:rPr>
            </w:pPr>
          </w:p>
          <w:p w:rsidR="00991975" w:rsidRDefault="00991975" w:rsidP="002F25DB">
            <w:pPr>
              <w:spacing w:before="120" w:after="0"/>
              <w:jc w:val="left"/>
              <w:rPr>
                <w:i/>
                <w:szCs w:val="22"/>
              </w:rPr>
            </w:pPr>
          </w:p>
          <w:p w:rsidR="00991975" w:rsidRDefault="00991975" w:rsidP="002F25DB">
            <w:pPr>
              <w:spacing w:before="120" w:after="0"/>
              <w:jc w:val="left"/>
              <w:rPr>
                <w:i/>
                <w:szCs w:val="22"/>
              </w:rPr>
            </w:pPr>
            <w:r w:rsidRPr="002F25DB">
              <w:rPr>
                <w:noProof/>
                <w:szCs w:val="22"/>
              </w:rPr>
              <w:drawing>
                <wp:anchor distT="0" distB="0" distL="114300" distR="114300" simplePos="0" relativeHeight="251661312" behindDoc="0" locked="0" layoutInCell="1" allowOverlap="1" wp14:anchorId="5BF178EE" wp14:editId="59B9388D">
                  <wp:simplePos x="0" y="0"/>
                  <wp:positionH relativeFrom="column">
                    <wp:posOffset>3865245</wp:posOffset>
                  </wp:positionH>
                  <wp:positionV relativeFrom="paragraph">
                    <wp:posOffset>50800</wp:posOffset>
                  </wp:positionV>
                  <wp:extent cx="1658620" cy="2612390"/>
                  <wp:effectExtent l="0" t="635" r="0" b="0"/>
                  <wp:wrapSquare wrapText="bothSides"/>
                  <wp:docPr id="21" name="Picture 21" descr="R:\Mitchell Librarians Division\Learning Services\Programs\Schools\Indigenous languages project\Wiradjuri\3 colour goora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Mitchell Librarians Division\Learning Services\Programs\Schools\Indigenous languages project\Wiradjuri\3 colour gooralang.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9000" contrast="6000"/>
                                    </a14:imgEffect>
                                  </a14:imgLayer>
                                </a14:imgProps>
                              </a:ext>
                              <a:ext uri="{28A0092B-C50C-407E-A947-70E740481C1C}">
                                <a14:useLocalDpi xmlns:a14="http://schemas.microsoft.com/office/drawing/2010/main" val="0"/>
                              </a:ext>
                            </a:extLst>
                          </a:blip>
                          <a:srcRect l="4409" r="10581"/>
                          <a:stretch/>
                        </pic:blipFill>
                        <pic:spPr bwMode="auto">
                          <a:xfrm rot="16200000">
                            <a:off x="0" y="0"/>
                            <a:ext cx="1658620" cy="26123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1975" w:rsidRDefault="00991975" w:rsidP="002F25DB">
            <w:pPr>
              <w:spacing w:before="120" w:after="0"/>
              <w:jc w:val="left"/>
              <w:rPr>
                <w:i/>
                <w:szCs w:val="22"/>
              </w:rPr>
            </w:pPr>
          </w:p>
          <w:p w:rsidR="00991975" w:rsidRDefault="00991975" w:rsidP="002F25DB">
            <w:pPr>
              <w:spacing w:before="120" w:after="0"/>
              <w:jc w:val="left"/>
              <w:rPr>
                <w:i/>
                <w:szCs w:val="22"/>
              </w:rPr>
            </w:pPr>
            <w:r w:rsidRPr="002F25DB">
              <w:rPr>
                <w:noProof/>
                <w:szCs w:val="22"/>
              </w:rPr>
              <w:drawing>
                <wp:anchor distT="0" distB="0" distL="114300" distR="114300" simplePos="0" relativeHeight="251664384" behindDoc="0" locked="0" layoutInCell="1" allowOverlap="1">
                  <wp:simplePos x="0" y="0"/>
                  <wp:positionH relativeFrom="column">
                    <wp:posOffset>19685</wp:posOffset>
                  </wp:positionH>
                  <wp:positionV relativeFrom="paragraph">
                    <wp:posOffset>88900</wp:posOffset>
                  </wp:positionV>
                  <wp:extent cx="2934335" cy="1647825"/>
                  <wp:effectExtent l="0" t="0" r="0" b="9525"/>
                  <wp:wrapThrough wrapText="bothSides">
                    <wp:wrapPolygon edited="0">
                      <wp:start x="0" y="0"/>
                      <wp:lineTo x="0" y="21475"/>
                      <wp:lineTo x="21455" y="21475"/>
                      <wp:lineTo x="21455" y="0"/>
                      <wp:lineTo x="0" y="0"/>
                    </wp:wrapPolygon>
                  </wp:wrapThrough>
                  <wp:docPr id="22" name="Picture 22" descr="R:\Mitchell Librarians Division\Learning Services\Programs\Schools\Indigenous languages project\Wiradjuri\Gooralang word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itchell Librarians Division\Learning Services\Programs\Schools\Indigenous languages project\Wiradjuri\Gooralang word art.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6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293433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975" w:rsidRDefault="00991975" w:rsidP="002F25DB">
            <w:pPr>
              <w:spacing w:before="120" w:after="0"/>
              <w:jc w:val="left"/>
              <w:rPr>
                <w:i/>
                <w:szCs w:val="22"/>
              </w:rPr>
            </w:pPr>
          </w:p>
          <w:p w:rsidR="00991975" w:rsidRDefault="00991975" w:rsidP="002F25DB">
            <w:pPr>
              <w:spacing w:before="120" w:after="0"/>
              <w:jc w:val="left"/>
              <w:rPr>
                <w:i/>
                <w:szCs w:val="22"/>
              </w:rPr>
            </w:pPr>
          </w:p>
          <w:p w:rsidR="00991975" w:rsidRDefault="00991975" w:rsidP="002F25DB">
            <w:pPr>
              <w:spacing w:before="120" w:after="0"/>
              <w:jc w:val="left"/>
              <w:rPr>
                <w:i/>
                <w:szCs w:val="22"/>
              </w:rPr>
            </w:pPr>
          </w:p>
          <w:p w:rsidR="00991975" w:rsidRDefault="00991975" w:rsidP="002F25DB">
            <w:pPr>
              <w:spacing w:before="120" w:after="0"/>
              <w:jc w:val="left"/>
              <w:rPr>
                <w:i/>
                <w:szCs w:val="22"/>
              </w:rPr>
            </w:pPr>
          </w:p>
          <w:p w:rsidR="00991975" w:rsidRDefault="00991975" w:rsidP="002F25DB">
            <w:pPr>
              <w:spacing w:before="120" w:after="0"/>
              <w:jc w:val="left"/>
              <w:rPr>
                <w:i/>
                <w:szCs w:val="22"/>
              </w:rPr>
            </w:pPr>
          </w:p>
          <w:p w:rsidR="00991975" w:rsidRDefault="00991975" w:rsidP="002F25DB">
            <w:pPr>
              <w:spacing w:before="120" w:after="0"/>
              <w:jc w:val="left"/>
              <w:rPr>
                <w:i/>
                <w:szCs w:val="22"/>
              </w:rPr>
            </w:pPr>
          </w:p>
          <w:p w:rsidR="00991975" w:rsidRDefault="00991975" w:rsidP="002F25DB">
            <w:pPr>
              <w:spacing w:before="120" w:after="0"/>
              <w:jc w:val="left"/>
              <w:rPr>
                <w:i/>
                <w:szCs w:val="22"/>
              </w:rPr>
            </w:pPr>
          </w:p>
          <w:p w:rsidR="0038240D" w:rsidRPr="002F25DB" w:rsidRDefault="0038240D" w:rsidP="002F25DB">
            <w:pPr>
              <w:spacing w:before="120" w:after="0"/>
              <w:jc w:val="left"/>
              <w:rPr>
                <w:szCs w:val="22"/>
              </w:rPr>
            </w:pPr>
            <w:r w:rsidRPr="002F25DB">
              <w:rPr>
                <w:i/>
                <w:szCs w:val="22"/>
              </w:rPr>
              <w:lastRenderedPageBreak/>
              <w:t>2D plant art</w:t>
            </w:r>
            <w:r w:rsidRPr="002F25DB">
              <w:rPr>
                <w:szCs w:val="22"/>
              </w:rPr>
              <w:t>. Search your local area for seeds and seedpods. Look at them under a magnifying glass and draw them in giant size. Include details like bumps and ridges, hairs and spiky bits. Use charcoal or heavy black pencils (3B or 4B) to draw these and experiment with the full range of tones from light to dark in your drawings. Display them all together in a line as a wall frieze with some black paper as backing.</w:t>
            </w:r>
          </w:p>
          <w:p w:rsidR="0038240D" w:rsidRPr="002F25DB" w:rsidRDefault="0038240D" w:rsidP="00BE71DA">
            <w:pPr>
              <w:spacing w:after="0"/>
              <w:jc w:val="left"/>
              <w:rPr>
                <w:szCs w:val="22"/>
              </w:rPr>
            </w:pPr>
          </w:p>
          <w:p w:rsidR="0038240D" w:rsidRPr="002F25DB" w:rsidRDefault="0038240D" w:rsidP="00BE71DA">
            <w:pPr>
              <w:spacing w:after="0"/>
              <w:ind w:left="3600"/>
              <w:rPr>
                <w:szCs w:val="22"/>
              </w:rPr>
            </w:pPr>
            <w:r w:rsidRPr="002F25DB">
              <w:rPr>
                <w:noProof/>
                <w:szCs w:val="22"/>
              </w:rPr>
              <w:drawing>
                <wp:inline distT="0" distB="0" distL="0" distR="0" wp14:anchorId="3E3109FB" wp14:editId="7A58BCEB">
                  <wp:extent cx="1793979" cy="2400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ed pod drawing.jpg"/>
                          <pic:cNvPicPr/>
                        </pic:nvPicPr>
                        <pic:blipFill>
                          <a:blip r:embed="rId22" cstate="print">
                            <a:extLst>
                              <a:ext uri="{BEBA8EAE-BF5A-486C-A8C5-ECC9F3942E4B}">
                                <a14:imgProps xmlns:a14="http://schemas.microsoft.com/office/drawing/2010/main">
                                  <a14:imgLayer r:embed="rId23">
                                    <a14:imgEffect>
                                      <a14:brightnessContrast bright="12000" contrast="12000"/>
                                    </a14:imgEffect>
                                  </a14:imgLayer>
                                </a14:imgProps>
                              </a:ext>
                              <a:ext uri="{28A0092B-C50C-407E-A947-70E740481C1C}">
                                <a14:useLocalDpi xmlns:a14="http://schemas.microsoft.com/office/drawing/2010/main" val="0"/>
                              </a:ext>
                            </a:extLst>
                          </a:blip>
                          <a:stretch>
                            <a:fillRect/>
                          </a:stretch>
                        </pic:blipFill>
                        <pic:spPr>
                          <a:xfrm flipH="1">
                            <a:off x="0" y="0"/>
                            <a:ext cx="1798381" cy="2406190"/>
                          </a:xfrm>
                          <a:prstGeom prst="rect">
                            <a:avLst/>
                          </a:prstGeom>
                        </pic:spPr>
                      </pic:pic>
                    </a:graphicData>
                  </a:graphic>
                </wp:inline>
              </w:drawing>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i/>
                <w:szCs w:val="22"/>
              </w:rPr>
              <w:t>3D word art</w:t>
            </w:r>
            <w:r w:rsidRPr="002F25DB">
              <w:rPr>
                <w:szCs w:val="22"/>
              </w:rPr>
              <w:t xml:space="preserve">. Use the same words cut out of thick or corrugated cardboard and slot together to create sculptural forms of words. These could be painted and spray-varnished to give them a longer life. </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i/>
                <w:szCs w:val="22"/>
              </w:rPr>
              <w:t>3D giant seeds</w:t>
            </w:r>
            <w:r w:rsidRPr="002F25DB">
              <w:rPr>
                <w:szCs w:val="22"/>
              </w:rPr>
              <w:t xml:space="preserve">. Use wire and crepe paper, or fabric and papier-mache, to create supersized 3D models of the seeds/plants in the </w:t>
            </w:r>
            <w:r w:rsidRPr="002F25DB">
              <w:rPr>
                <w:i/>
                <w:szCs w:val="22"/>
              </w:rPr>
              <w:t xml:space="preserve">My Weekend </w:t>
            </w:r>
            <w:r w:rsidR="004F6CC9">
              <w:rPr>
                <w:i/>
                <w:szCs w:val="22"/>
              </w:rPr>
              <w:t>w</w:t>
            </w:r>
            <w:r w:rsidRPr="002F25DB">
              <w:rPr>
                <w:i/>
                <w:szCs w:val="22"/>
              </w:rPr>
              <w:t>ith Pop</w:t>
            </w:r>
            <w:r w:rsidRPr="002F25DB">
              <w:rPr>
                <w:szCs w:val="22"/>
              </w:rPr>
              <w:t xml:space="preserve"> story or seeds/plants from your local area. </w:t>
            </w:r>
          </w:p>
          <w:p w:rsidR="0038240D" w:rsidRPr="002F25DB" w:rsidRDefault="0038240D" w:rsidP="00BE71DA">
            <w:pPr>
              <w:spacing w:after="0"/>
              <w:jc w:val="left"/>
              <w:rPr>
                <w:szCs w:val="22"/>
              </w:rPr>
            </w:pPr>
          </w:p>
          <w:p w:rsidR="0038240D" w:rsidRPr="002F25DB" w:rsidRDefault="0038240D" w:rsidP="00BE71DA">
            <w:pPr>
              <w:spacing w:after="0"/>
              <w:jc w:val="left"/>
              <w:rPr>
                <w:szCs w:val="22"/>
              </w:rPr>
            </w:pPr>
            <w:r w:rsidRPr="002F25DB">
              <w:rPr>
                <w:szCs w:val="22"/>
              </w:rPr>
              <w:t xml:space="preserve">Lucy Simpson is a Yuwaalaraay woman. Her language is from north-western NSW and is closely related to Gamilaraay language. Here are some Gamilaraay-Yuwaalaraay words that you could use to make 2D or 3D art, or a bilingual class mural: </w:t>
            </w:r>
            <w:r w:rsidRPr="002F25DB">
              <w:rPr>
                <w:szCs w:val="22"/>
                <w:lang w:val="en-US"/>
              </w:rPr>
              <w:t xml:space="preserve">mirii (star), burrulaa mirii (a lot of stars), mandaymanday (string of stars), Maliyan.gaalay (morning star / Venus), Yarraan (Southern Cross), Warrambul (Milky Way), Birraybirraay (Orion’s belt), Miyaymiyaay (Pleiades), buluuy (dark, night), baaluu / gilay (moon). </w:t>
            </w:r>
          </w:p>
        </w:tc>
      </w:tr>
    </w:tbl>
    <w:p w:rsidR="0038240D" w:rsidRDefault="0038240D" w:rsidP="00BE71DA">
      <w:pPr>
        <w:spacing w:after="0"/>
        <w:jc w:val="left"/>
        <w:rPr>
          <w:b/>
          <w:szCs w:val="22"/>
        </w:rPr>
        <w:sectPr w:rsidR="0038240D" w:rsidSect="00414CBB">
          <w:headerReference w:type="default" r:id="rId24"/>
          <w:footerReference w:type="default" r:id="rId25"/>
          <w:headerReference w:type="first" r:id="rId26"/>
          <w:footerReference w:type="first" r:id="rId27"/>
          <w:pgSz w:w="16839" w:h="11907" w:orient="landscape" w:code="9"/>
          <w:pgMar w:top="1276" w:right="1276" w:bottom="1276" w:left="1276" w:header="709" w:footer="709" w:gutter="0"/>
          <w:cols w:space="708"/>
          <w:docGrid w:linePitch="360"/>
        </w:sectPr>
      </w:pPr>
    </w:p>
    <w:p w:rsidR="0038240D" w:rsidRDefault="0038240D" w:rsidP="00C5526A">
      <w:pPr>
        <w:pStyle w:val="Heading1"/>
        <w:spacing w:before="0" w:after="240"/>
      </w:pPr>
      <w:r>
        <w:lastRenderedPageBreak/>
        <w:t>Additional resources and</w:t>
      </w:r>
      <w:r w:rsidRPr="00B306B2">
        <w:t xml:space="preserve"> reading</w:t>
      </w:r>
      <w:r>
        <w:t xml:space="preserve"> for teachers</w:t>
      </w:r>
    </w:p>
    <w:p w:rsidR="0038240D" w:rsidRDefault="0038240D" w:rsidP="00C5526A">
      <w:pPr>
        <w:spacing w:line="264" w:lineRule="auto"/>
      </w:pPr>
      <w:r>
        <w:t xml:space="preserve">The following list of resources is for background reading for teachers. Some of the resources will be suitable for your students too, e.g. links to video clips of children across NSW who are learning Aboriginal languages. </w:t>
      </w:r>
      <w:r w:rsidRPr="006E5D73">
        <w:t xml:space="preserve">The resources </w:t>
      </w:r>
      <w:r>
        <w:t>are</w:t>
      </w:r>
      <w:r w:rsidRPr="006E5D73">
        <w:t xml:space="preserve"> </w:t>
      </w:r>
      <w:r>
        <w:t>grouped</w:t>
      </w:r>
      <w:r w:rsidRPr="006E5D73">
        <w:t xml:space="preserve"> according to languages represented on the NSW State Library </w:t>
      </w:r>
      <w:r>
        <w:rPr>
          <w:i/>
        </w:rPr>
        <w:t>My Weekend with Pop – stories in Aboriginal Languages</w:t>
      </w:r>
      <w:r w:rsidRPr="006E5D73">
        <w:t xml:space="preserve"> website, and </w:t>
      </w:r>
      <w:r>
        <w:t xml:space="preserve">the list </w:t>
      </w:r>
      <w:r w:rsidRPr="006E5D73">
        <w:t>starts with some maps and general information about keeping languages strong throughout Australia.</w:t>
      </w:r>
      <w:r>
        <w:t xml:space="preserve"> Some of the resources in the list are books which may only be available through specialised libraries. Some are more easily accessible. Teachers do not need to read </w:t>
      </w:r>
      <w:r w:rsidRPr="004F6CC9">
        <w:t>all of these</w:t>
      </w:r>
      <w:r>
        <w:t xml:space="preserve"> books to be able to implement the Stage 2 teaching and learning activities suggested in this guide. </w:t>
      </w:r>
    </w:p>
    <w:p w:rsidR="0038240D" w:rsidRPr="00991975" w:rsidRDefault="0038240D" w:rsidP="00991975">
      <w:pPr>
        <w:pStyle w:val="Heading2"/>
      </w:pPr>
      <w:r w:rsidRPr="00991975">
        <w:t>Maps and keeping languages strong</w:t>
      </w:r>
    </w:p>
    <w:p w:rsidR="0038240D" w:rsidRPr="004F6CC9" w:rsidRDefault="0038240D" w:rsidP="004F6CC9">
      <w:pPr>
        <w:pStyle w:val="ListParagraph"/>
        <w:widowControl w:val="0"/>
        <w:numPr>
          <w:ilvl w:val="0"/>
          <w:numId w:val="28"/>
        </w:numPr>
        <w:autoSpaceDE w:val="0"/>
        <w:autoSpaceDN w:val="0"/>
        <w:adjustRightInd w:val="0"/>
        <w:spacing w:line="264" w:lineRule="auto"/>
        <w:jc w:val="left"/>
        <w:rPr>
          <w:bCs/>
          <w:lang w:val="en-US"/>
        </w:rPr>
      </w:pPr>
      <w:r w:rsidRPr="004F6CC9">
        <w:rPr>
          <w:lang w:val="en-US"/>
        </w:rPr>
        <w:t xml:space="preserve">ABC online. Indigenous languages map. Available: </w:t>
      </w:r>
      <w:hyperlink r:id="rId28" w:history="1">
        <w:r w:rsidRPr="004F6CC9">
          <w:rPr>
            <w:rStyle w:val="Hyperlink"/>
            <w:rFonts w:ascii="Times New Roman" w:hAnsi="Times New Roman" w:cs="Times New Roman"/>
            <w:lang w:val="en-US"/>
          </w:rPr>
          <w:t>http://www.abc.net.au/indigenous/map/</w:t>
        </w:r>
      </w:hyperlink>
      <w:r w:rsidRPr="004F6CC9">
        <w:rPr>
          <w:bCs/>
          <w:lang w:val="en-US"/>
        </w:rPr>
        <w:t xml:space="preserve"> </w:t>
      </w:r>
    </w:p>
    <w:p w:rsidR="0038240D" w:rsidRPr="004F6CC9" w:rsidRDefault="0038240D" w:rsidP="004F6CC9">
      <w:pPr>
        <w:pStyle w:val="ListParagraph"/>
        <w:widowControl w:val="0"/>
        <w:numPr>
          <w:ilvl w:val="0"/>
          <w:numId w:val="28"/>
        </w:numPr>
        <w:autoSpaceDE w:val="0"/>
        <w:autoSpaceDN w:val="0"/>
        <w:adjustRightInd w:val="0"/>
        <w:spacing w:line="264" w:lineRule="auto"/>
        <w:jc w:val="left"/>
        <w:rPr>
          <w:rStyle w:val="Hyperlink"/>
          <w:rFonts w:ascii="Times New Roman" w:hAnsi="Times New Roman" w:cs="Times New Roman"/>
          <w:bCs/>
          <w:lang w:val="en-US"/>
        </w:rPr>
      </w:pPr>
      <w:r w:rsidRPr="004F6CC9">
        <w:rPr>
          <w:lang w:val="en-US"/>
        </w:rPr>
        <w:t xml:space="preserve">ABC Radio National. (2009). </w:t>
      </w:r>
      <w:r w:rsidRPr="004F6CC9">
        <w:rPr>
          <w:i/>
        </w:rPr>
        <w:t>Holding Our Tongues</w:t>
      </w:r>
      <w:r w:rsidRPr="009A36D4">
        <w:t xml:space="preserve"> website has information about several languages across the continent and includes some audio recordings of speakers and songs. Available </w:t>
      </w:r>
      <w:hyperlink r:id="rId29" w:history="1">
        <w:r w:rsidRPr="004F6CC9">
          <w:rPr>
            <w:rStyle w:val="Hyperlink"/>
            <w:rFonts w:ascii="Times New Roman" w:hAnsi="Times New Roman" w:cs="Times New Roman"/>
          </w:rPr>
          <w:t>http://www.abc.net.au/rn/legacy/features/holdingourtongues/</w:t>
        </w:r>
      </w:hyperlink>
    </w:p>
    <w:p w:rsidR="0038240D" w:rsidRPr="004F6CC9" w:rsidRDefault="0038240D" w:rsidP="004F6CC9">
      <w:pPr>
        <w:pStyle w:val="ListParagraph"/>
        <w:widowControl w:val="0"/>
        <w:numPr>
          <w:ilvl w:val="0"/>
          <w:numId w:val="28"/>
        </w:numPr>
        <w:autoSpaceDE w:val="0"/>
        <w:autoSpaceDN w:val="0"/>
        <w:adjustRightInd w:val="0"/>
        <w:spacing w:line="264" w:lineRule="auto"/>
        <w:jc w:val="left"/>
        <w:rPr>
          <w:bCs/>
          <w:lang w:val="en-US"/>
        </w:rPr>
      </w:pPr>
      <w:r w:rsidRPr="004F6CC9">
        <w:rPr>
          <w:lang w:val="en-US"/>
        </w:rPr>
        <w:t xml:space="preserve">ABC Splash. </w:t>
      </w:r>
      <w:r w:rsidRPr="004F6CC9">
        <w:rPr>
          <w:i/>
          <w:lang w:val="en-US"/>
        </w:rPr>
        <w:t>Indigenous resources page</w:t>
      </w:r>
      <w:r w:rsidRPr="004F6CC9">
        <w:rPr>
          <w:lang w:val="en-US"/>
        </w:rPr>
        <w:t xml:space="preserve">. </w:t>
      </w:r>
      <w:hyperlink r:id="rId30" w:anchor="!/topic/494038/aboriginal-and-torres-strait-islander-histories-and-cultures" w:history="1">
        <w:r w:rsidRPr="004F6CC9">
          <w:rPr>
            <w:rStyle w:val="Hyperlink"/>
            <w:rFonts w:ascii="Times New Roman" w:hAnsi="Times New Roman" w:cs="Times New Roman"/>
            <w:lang w:val="en-US"/>
          </w:rPr>
          <w:t>http://splash.abc.net.au/home#!/topic/494038/aboriginal-and-torres-strait-islander-histories-and-cultures</w:t>
        </w:r>
      </w:hyperlink>
      <w:r w:rsidRPr="004F6CC9">
        <w:rPr>
          <w:lang w:val="en-US"/>
        </w:rPr>
        <w:t xml:space="preserve"> </w:t>
      </w:r>
    </w:p>
    <w:p w:rsidR="0038240D" w:rsidRPr="004F6CC9" w:rsidRDefault="0038240D" w:rsidP="004F6CC9">
      <w:pPr>
        <w:pStyle w:val="ListParagraph"/>
        <w:widowControl w:val="0"/>
        <w:numPr>
          <w:ilvl w:val="0"/>
          <w:numId w:val="28"/>
        </w:numPr>
        <w:autoSpaceDE w:val="0"/>
        <w:autoSpaceDN w:val="0"/>
        <w:adjustRightInd w:val="0"/>
        <w:spacing w:line="264" w:lineRule="auto"/>
        <w:jc w:val="left"/>
        <w:rPr>
          <w:bCs/>
          <w:lang w:val="en-US"/>
        </w:rPr>
      </w:pPr>
      <w:r w:rsidRPr="004F6CC9">
        <w:rPr>
          <w:lang w:val="en-US"/>
        </w:rPr>
        <w:t xml:space="preserve">Nathan, David (Ed). (updated 2017). </w:t>
      </w:r>
      <w:r w:rsidRPr="009A36D4">
        <w:t xml:space="preserve">Aboriginal and Torres Strait Islander Languages of Australia virtual library. Available </w:t>
      </w:r>
      <w:hyperlink r:id="rId31" w:history="1">
        <w:r w:rsidRPr="004F6CC9">
          <w:rPr>
            <w:rStyle w:val="Hyperlink"/>
            <w:rFonts w:ascii="Times New Roman" w:hAnsi="Times New Roman" w:cs="Times New Roman"/>
          </w:rPr>
          <w:t>http://www.dnathan.com/VL/</w:t>
        </w:r>
      </w:hyperlink>
    </w:p>
    <w:p w:rsidR="0038240D" w:rsidRPr="004F6CC9" w:rsidRDefault="0038240D" w:rsidP="004F6CC9">
      <w:pPr>
        <w:pStyle w:val="ListParagraph"/>
        <w:widowControl w:val="0"/>
        <w:numPr>
          <w:ilvl w:val="0"/>
          <w:numId w:val="28"/>
        </w:numPr>
        <w:autoSpaceDE w:val="0"/>
        <w:autoSpaceDN w:val="0"/>
        <w:adjustRightInd w:val="0"/>
        <w:spacing w:line="264" w:lineRule="auto"/>
        <w:jc w:val="left"/>
        <w:rPr>
          <w:rStyle w:val="Hyperlink"/>
          <w:rFonts w:ascii="Times New Roman" w:hAnsi="Times New Roman" w:cs="Times New Roman"/>
          <w:bCs/>
          <w:lang w:val="en-US"/>
        </w:rPr>
      </w:pPr>
      <w:r w:rsidRPr="004F6CC9">
        <w:rPr>
          <w:lang w:val="en-US"/>
        </w:rPr>
        <w:t xml:space="preserve">Museums and Galleries NSW. Aboriginal languages map of Australia. Available </w:t>
      </w:r>
      <w:hyperlink r:id="rId32" w:history="1">
        <w:r w:rsidRPr="004F6CC9">
          <w:rPr>
            <w:rStyle w:val="Hyperlink"/>
            <w:rFonts w:ascii="Times New Roman" w:hAnsi="Times New Roman" w:cs="Times New Roman"/>
            <w:lang w:val="en-US"/>
          </w:rPr>
          <w:t>https://mgnsw.org.au/sector/aboriginal/aboriginal-language-map/</w:t>
        </w:r>
      </w:hyperlink>
    </w:p>
    <w:p w:rsidR="0038240D" w:rsidRPr="004F6CC9" w:rsidRDefault="0038240D" w:rsidP="004F6CC9">
      <w:pPr>
        <w:pStyle w:val="Heading2"/>
      </w:pPr>
      <w:r w:rsidRPr="004F6CC9">
        <w:t>Bundjalung</w:t>
      </w:r>
    </w:p>
    <w:p w:rsidR="0038240D" w:rsidRPr="009A36D4" w:rsidRDefault="0038240D" w:rsidP="004F6CC9">
      <w:pPr>
        <w:pStyle w:val="ListParagraph"/>
        <w:widowControl w:val="0"/>
        <w:numPr>
          <w:ilvl w:val="0"/>
          <w:numId w:val="29"/>
        </w:numPr>
        <w:autoSpaceDE w:val="0"/>
        <w:autoSpaceDN w:val="0"/>
        <w:adjustRightInd w:val="0"/>
        <w:spacing w:line="264" w:lineRule="auto"/>
        <w:jc w:val="left"/>
      </w:pPr>
      <w:r w:rsidRPr="009A36D4">
        <w:t xml:space="preserve">ABC Open. (2016). </w:t>
      </w:r>
      <w:r w:rsidRPr="004F6CC9">
        <w:rPr>
          <w:i/>
        </w:rPr>
        <w:t>A conversation in Bundjalung</w:t>
      </w:r>
      <w:r w:rsidRPr="009A36D4">
        <w:t xml:space="preserve">. </w:t>
      </w:r>
      <w:hyperlink r:id="rId33" w:history="1">
        <w:r w:rsidRPr="004F6CC9">
          <w:rPr>
            <w:rStyle w:val="Hyperlink"/>
            <w:rFonts w:ascii="Times New Roman" w:hAnsi="Times New Roman" w:cs="Times New Roman"/>
          </w:rPr>
          <w:t>https://open.abc.net.au/explore/139619</w:t>
        </w:r>
      </w:hyperlink>
    </w:p>
    <w:p w:rsidR="0038240D" w:rsidRPr="009A36D4" w:rsidRDefault="0038240D" w:rsidP="004F6CC9">
      <w:pPr>
        <w:pStyle w:val="ListParagraph"/>
        <w:widowControl w:val="0"/>
        <w:numPr>
          <w:ilvl w:val="0"/>
          <w:numId w:val="29"/>
        </w:numPr>
        <w:autoSpaceDE w:val="0"/>
        <w:autoSpaceDN w:val="0"/>
        <w:adjustRightInd w:val="0"/>
        <w:spacing w:line="264" w:lineRule="auto"/>
        <w:jc w:val="left"/>
      </w:pPr>
      <w:r w:rsidRPr="009A36D4">
        <w:t xml:space="preserve">ABC Open. (2016). </w:t>
      </w:r>
      <w:r w:rsidRPr="004F6CC9">
        <w:rPr>
          <w:i/>
        </w:rPr>
        <w:t>Aboriginal language detectives</w:t>
      </w:r>
      <w:r w:rsidRPr="009A36D4">
        <w:t xml:space="preserve">. </w:t>
      </w:r>
      <w:hyperlink r:id="rId34" w:history="1">
        <w:r w:rsidRPr="004F6CC9">
          <w:rPr>
            <w:rStyle w:val="Hyperlink"/>
            <w:rFonts w:ascii="Times New Roman" w:hAnsi="Times New Roman" w:cs="Times New Roman"/>
          </w:rPr>
          <w:t>https://open.abc.net.au/explore/138717</w:t>
        </w:r>
      </w:hyperlink>
    </w:p>
    <w:p w:rsidR="0038240D" w:rsidRPr="004F6CC9" w:rsidRDefault="0038240D" w:rsidP="004F6CC9">
      <w:pPr>
        <w:pStyle w:val="ListParagraph"/>
        <w:widowControl w:val="0"/>
        <w:numPr>
          <w:ilvl w:val="0"/>
          <w:numId w:val="29"/>
        </w:numPr>
        <w:autoSpaceDE w:val="0"/>
        <w:autoSpaceDN w:val="0"/>
        <w:adjustRightInd w:val="0"/>
        <w:spacing w:line="264" w:lineRule="auto"/>
        <w:jc w:val="left"/>
        <w:rPr>
          <w:lang w:val="en-US"/>
        </w:rPr>
      </w:pPr>
      <w:r w:rsidRPr="009A36D4">
        <w:t xml:space="preserve">ABC Open. (2014). </w:t>
      </w:r>
      <w:r w:rsidRPr="004F6CC9">
        <w:rPr>
          <w:i/>
        </w:rPr>
        <w:t xml:space="preserve">Sharing Bundjalung mother tongue. </w:t>
      </w:r>
      <w:hyperlink r:id="rId35" w:history="1">
        <w:r w:rsidRPr="004F6CC9">
          <w:rPr>
            <w:rStyle w:val="Hyperlink"/>
            <w:rFonts w:ascii="Times New Roman" w:hAnsi="Times New Roman" w:cs="Times New Roman"/>
            <w:lang w:val="en-US"/>
          </w:rPr>
          <w:t>https://open.abc.net.au/explore/74602</w:t>
        </w:r>
      </w:hyperlink>
    </w:p>
    <w:p w:rsidR="0038240D" w:rsidRPr="004F6CC9" w:rsidRDefault="0038240D" w:rsidP="004F6CC9">
      <w:pPr>
        <w:pStyle w:val="ListParagraph"/>
        <w:widowControl w:val="0"/>
        <w:numPr>
          <w:ilvl w:val="0"/>
          <w:numId w:val="29"/>
        </w:numPr>
        <w:autoSpaceDE w:val="0"/>
        <w:autoSpaceDN w:val="0"/>
        <w:adjustRightInd w:val="0"/>
        <w:spacing w:line="264" w:lineRule="auto"/>
        <w:jc w:val="left"/>
        <w:rPr>
          <w:lang w:val="en-US"/>
        </w:rPr>
      </w:pPr>
      <w:r w:rsidRPr="009A36D4">
        <w:t xml:space="preserve">ABC Open. (2014). </w:t>
      </w:r>
      <w:r w:rsidRPr="004F6CC9">
        <w:rPr>
          <w:i/>
        </w:rPr>
        <w:t xml:space="preserve">Sharing Bundjalaung language through photographs. </w:t>
      </w:r>
      <w:hyperlink r:id="rId36" w:history="1">
        <w:r w:rsidRPr="004F6CC9">
          <w:rPr>
            <w:rStyle w:val="Hyperlink"/>
            <w:rFonts w:ascii="Times New Roman" w:hAnsi="Times New Roman" w:cs="Times New Roman"/>
            <w:lang w:val="en-US"/>
          </w:rPr>
          <w:t>https://open.abc.net.au/explore/74677</w:t>
        </w:r>
      </w:hyperlink>
    </w:p>
    <w:p w:rsidR="0038240D" w:rsidRPr="004F6CC9" w:rsidRDefault="0038240D" w:rsidP="004F6CC9">
      <w:pPr>
        <w:pStyle w:val="ListParagraph"/>
        <w:widowControl w:val="0"/>
        <w:numPr>
          <w:ilvl w:val="0"/>
          <w:numId w:val="29"/>
        </w:numPr>
        <w:autoSpaceDE w:val="0"/>
        <w:autoSpaceDN w:val="0"/>
        <w:adjustRightInd w:val="0"/>
        <w:spacing w:line="264" w:lineRule="auto"/>
        <w:jc w:val="left"/>
        <w:rPr>
          <w:lang w:val="en-US"/>
        </w:rPr>
      </w:pPr>
      <w:r w:rsidRPr="004F6CC9">
        <w:rPr>
          <w:lang w:val="en-US"/>
        </w:rPr>
        <w:t xml:space="preserve">Sharpe, Margaret. (2001). </w:t>
      </w:r>
      <w:r w:rsidRPr="004F6CC9">
        <w:rPr>
          <w:i/>
          <w:iCs/>
          <w:lang w:val="en-US"/>
        </w:rPr>
        <w:t>An introduction to the Yugambeh-Bundjalung language and its dialects. An introduction to the Yugambeh-Bundjalung language and its dialects. Revised (3rd) edition with chapters by Marjorie Oaks, Terry Crowley and Jill Fraser-Knowles.</w:t>
      </w:r>
      <w:r w:rsidRPr="004F6CC9">
        <w:rPr>
          <w:lang w:val="en-US"/>
        </w:rPr>
        <w:t xml:space="preserve"> Armidale, NSW: University of New England.</w:t>
      </w:r>
    </w:p>
    <w:p w:rsidR="0038240D" w:rsidRPr="004F6CC9" w:rsidRDefault="0038240D" w:rsidP="004F6CC9">
      <w:pPr>
        <w:pStyle w:val="ListParagraph"/>
        <w:widowControl w:val="0"/>
        <w:numPr>
          <w:ilvl w:val="0"/>
          <w:numId w:val="29"/>
        </w:numPr>
        <w:autoSpaceDE w:val="0"/>
        <w:autoSpaceDN w:val="0"/>
        <w:adjustRightInd w:val="0"/>
        <w:spacing w:line="264" w:lineRule="auto"/>
        <w:jc w:val="left"/>
        <w:rPr>
          <w:lang w:val="en-US"/>
        </w:rPr>
      </w:pPr>
      <w:r w:rsidRPr="004F6CC9">
        <w:rPr>
          <w:lang w:val="en-US"/>
        </w:rPr>
        <w:t xml:space="preserve">Sharpe, Margaret. (2005). </w:t>
      </w:r>
      <w:r w:rsidRPr="004F6CC9">
        <w:rPr>
          <w:i/>
          <w:iCs/>
          <w:lang w:val="en-US"/>
        </w:rPr>
        <w:t>Grammar and texts of the Yugambeh-Bundjalung dialect chain in Eastern Australia</w:t>
      </w:r>
      <w:r w:rsidRPr="004F6CC9">
        <w:rPr>
          <w:lang w:val="en-US"/>
        </w:rPr>
        <w:t xml:space="preserve"> (Vol. 370). Munich, Germany: Lincom.</w:t>
      </w:r>
    </w:p>
    <w:p w:rsidR="0038240D" w:rsidRPr="004F6CC9" w:rsidRDefault="0038240D" w:rsidP="004F6CC9">
      <w:pPr>
        <w:pStyle w:val="ListParagraph"/>
        <w:widowControl w:val="0"/>
        <w:numPr>
          <w:ilvl w:val="0"/>
          <w:numId w:val="29"/>
        </w:numPr>
        <w:autoSpaceDE w:val="0"/>
        <w:autoSpaceDN w:val="0"/>
        <w:adjustRightInd w:val="0"/>
        <w:spacing w:line="264" w:lineRule="auto"/>
        <w:jc w:val="left"/>
        <w:rPr>
          <w:lang w:val="en-US"/>
        </w:rPr>
      </w:pPr>
      <w:r w:rsidRPr="004F6CC9">
        <w:rPr>
          <w:lang w:val="en-US"/>
        </w:rPr>
        <w:t xml:space="preserve">Sharpe, Margaret. (2002). </w:t>
      </w:r>
      <w:r w:rsidRPr="004F6CC9">
        <w:rPr>
          <w:i/>
          <w:iCs/>
          <w:lang w:val="en-US"/>
        </w:rPr>
        <w:t>Dictionary of coastal Bundjalung including Bundjalung, Wiyabal, Minyangbal and Ngahnduwal</w:t>
      </w:r>
      <w:r w:rsidRPr="004F6CC9">
        <w:rPr>
          <w:lang w:val="en-US"/>
        </w:rPr>
        <w:t>: Unpublished manuscript.</w:t>
      </w:r>
    </w:p>
    <w:p w:rsidR="0038240D" w:rsidRPr="004F6CC9" w:rsidRDefault="0038240D" w:rsidP="004F6CC9">
      <w:pPr>
        <w:pStyle w:val="ListParagraph"/>
        <w:widowControl w:val="0"/>
        <w:numPr>
          <w:ilvl w:val="0"/>
          <w:numId w:val="29"/>
        </w:numPr>
        <w:autoSpaceDE w:val="0"/>
        <w:autoSpaceDN w:val="0"/>
        <w:adjustRightInd w:val="0"/>
        <w:spacing w:line="264" w:lineRule="auto"/>
        <w:jc w:val="left"/>
        <w:rPr>
          <w:lang w:val="en-US"/>
        </w:rPr>
      </w:pPr>
      <w:r w:rsidRPr="004F6CC9">
        <w:rPr>
          <w:lang w:val="en-US"/>
        </w:rPr>
        <w:t xml:space="preserve">Sharpe, Margaret. (1995). </w:t>
      </w:r>
      <w:r w:rsidRPr="004F6CC9">
        <w:rPr>
          <w:i/>
          <w:iCs/>
          <w:lang w:val="en-US"/>
        </w:rPr>
        <w:t>Dictionary of Western Bundjalung, including, Gidhabal and Tabulam Bundjalung</w:t>
      </w:r>
      <w:r w:rsidRPr="004F6CC9">
        <w:rPr>
          <w:lang w:val="en-US"/>
        </w:rPr>
        <w:t>. Armidale: M. Sharpe.</w:t>
      </w:r>
    </w:p>
    <w:p w:rsidR="0038240D" w:rsidRPr="004F6CC9" w:rsidRDefault="0038240D" w:rsidP="004F6CC9">
      <w:pPr>
        <w:pStyle w:val="Heading2"/>
      </w:pPr>
      <w:r w:rsidRPr="004F6CC9">
        <w:t>Dharawal and Dhurga</w:t>
      </w:r>
    </w:p>
    <w:p w:rsidR="0038240D" w:rsidRPr="004F6CC9" w:rsidRDefault="0038240D" w:rsidP="004F6CC9">
      <w:pPr>
        <w:pStyle w:val="ListParagraph"/>
        <w:widowControl w:val="0"/>
        <w:numPr>
          <w:ilvl w:val="0"/>
          <w:numId w:val="30"/>
        </w:numPr>
        <w:autoSpaceDE w:val="0"/>
        <w:autoSpaceDN w:val="0"/>
        <w:adjustRightInd w:val="0"/>
        <w:spacing w:line="264" w:lineRule="auto"/>
        <w:jc w:val="left"/>
        <w:rPr>
          <w:rFonts w:eastAsia="Times New Roman"/>
        </w:rPr>
      </w:pPr>
      <w:r w:rsidRPr="004F6CC9">
        <w:rPr>
          <w:rFonts w:eastAsia="Times New Roman"/>
        </w:rPr>
        <w:t xml:space="preserve">ABC Open. (2014). </w:t>
      </w:r>
      <w:r w:rsidRPr="004F6CC9">
        <w:rPr>
          <w:rFonts w:eastAsia="Times New Roman"/>
          <w:i/>
        </w:rPr>
        <w:t>Let's rejoice in Dharawal. Tahlia King sings the National Anthem in Dharawal</w:t>
      </w:r>
      <w:r w:rsidRPr="004F6CC9">
        <w:rPr>
          <w:rFonts w:eastAsia="Times New Roman"/>
        </w:rPr>
        <w:t xml:space="preserve">. </w:t>
      </w:r>
      <w:hyperlink r:id="rId37" w:tgtFrame="_blank" w:history="1">
        <w:r w:rsidRPr="004F6CC9">
          <w:rPr>
            <w:rStyle w:val="Hyperlink"/>
            <w:rFonts w:ascii="Times New Roman" w:eastAsia="Times New Roman" w:hAnsi="Times New Roman" w:cs="Times New Roman"/>
          </w:rPr>
          <w:t>https://open.abc.net.au/explore/77790</w:t>
        </w:r>
      </w:hyperlink>
      <w:r w:rsidRPr="004F6CC9">
        <w:rPr>
          <w:rFonts w:eastAsia="Times New Roman"/>
        </w:rPr>
        <w:t xml:space="preserve"> or </w:t>
      </w:r>
      <w:hyperlink r:id="rId38" w:history="1">
        <w:r w:rsidRPr="004F6CC9">
          <w:rPr>
            <w:rStyle w:val="Hyperlink"/>
            <w:rFonts w:ascii="Times New Roman" w:eastAsia="Times New Roman" w:hAnsi="Times New Roman" w:cs="Times New Roman"/>
          </w:rPr>
          <w:t>https://vimeo.com/104576601</w:t>
        </w:r>
      </w:hyperlink>
    </w:p>
    <w:p w:rsidR="0038240D" w:rsidRPr="004F6CC9" w:rsidRDefault="0038240D" w:rsidP="004F6CC9">
      <w:pPr>
        <w:pStyle w:val="ListParagraph"/>
        <w:widowControl w:val="0"/>
        <w:numPr>
          <w:ilvl w:val="0"/>
          <w:numId w:val="30"/>
        </w:numPr>
        <w:autoSpaceDE w:val="0"/>
        <w:autoSpaceDN w:val="0"/>
        <w:adjustRightInd w:val="0"/>
        <w:spacing w:line="264" w:lineRule="auto"/>
        <w:jc w:val="left"/>
        <w:rPr>
          <w:rFonts w:eastAsia="Times New Roman"/>
        </w:rPr>
      </w:pPr>
      <w:r w:rsidRPr="004F6CC9">
        <w:rPr>
          <w:rFonts w:eastAsia="Times New Roman"/>
        </w:rPr>
        <w:t xml:space="preserve">ABC Open. (2014). </w:t>
      </w:r>
      <w:r w:rsidRPr="004F6CC9">
        <w:rPr>
          <w:rFonts w:eastAsia="Times New Roman"/>
          <w:i/>
        </w:rPr>
        <w:t>Reclaiming the Dhurga language</w:t>
      </w:r>
      <w:r w:rsidRPr="004F6CC9">
        <w:rPr>
          <w:rFonts w:eastAsia="Times New Roman"/>
        </w:rPr>
        <w:t xml:space="preserve">. </w:t>
      </w:r>
      <w:hyperlink r:id="rId39" w:tgtFrame="_blank" w:history="1">
        <w:r w:rsidRPr="004F6CC9">
          <w:rPr>
            <w:rStyle w:val="Hyperlink"/>
            <w:rFonts w:ascii="Times New Roman" w:eastAsia="Times New Roman" w:hAnsi="Times New Roman" w:cs="Times New Roman"/>
          </w:rPr>
          <w:t>https://open.abc.net.au/explore/94548</w:t>
        </w:r>
      </w:hyperlink>
    </w:p>
    <w:p w:rsidR="0038240D" w:rsidRPr="004F6CC9" w:rsidRDefault="0038240D" w:rsidP="004F6CC9">
      <w:pPr>
        <w:pStyle w:val="ListParagraph"/>
        <w:widowControl w:val="0"/>
        <w:numPr>
          <w:ilvl w:val="0"/>
          <w:numId w:val="30"/>
        </w:numPr>
        <w:autoSpaceDE w:val="0"/>
        <w:autoSpaceDN w:val="0"/>
        <w:adjustRightInd w:val="0"/>
        <w:spacing w:line="264" w:lineRule="auto"/>
        <w:jc w:val="left"/>
        <w:rPr>
          <w:lang w:val="en-US"/>
        </w:rPr>
      </w:pPr>
      <w:r w:rsidRPr="004F6CC9">
        <w:rPr>
          <w:lang w:val="en-US"/>
        </w:rPr>
        <w:t xml:space="preserve">Besold, Jutta. (2013). </w:t>
      </w:r>
      <w:r w:rsidRPr="004F6CC9">
        <w:rPr>
          <w:i/>
          <w:iCs/>
          <w:lang w:val="en-US"/>
        </w:rPr>
        <w:t>Language Recovery of the New South Wales South Coast Aboriginal Languages.</w:t>
      </w:r>
      <w:r w:rsidRPr="004F6CC9">
        <w:rPr>
          <w:lang w:val="en-US"/>
        </w:rPr>
        <w:t xml:space="preserve"> (PhD), Australian National University.</w:t>
      </w:r>
    </w:p>
    <w:p w:rsidR="0038240D" w:rsidRPr="004F6CC9" w:rsidRDefault="0038240D" w:rsidP="004F6CC9">
      <w:pPr>
        <w:pStyle w:val="ListParagraph"/>
        <w:widowControl w:val="0"/>
        <w:numPr>
          <w:ilvl w:val="0"/>
          <w:numId w:val="30"/>
        </w:numPr>
        <w:autoSpaceDE w:val="0"/>
        <w:autoSpaceDN w:val="0"/>
        <w:adjustRightInd w:val="0"/>
        <w:spacing w:line="264" w:lineRule="auto"/>
        <w:jc w:val="left"/>
        <w:rPr>
          <w:lang w:val="en-US"/>
        </w:rPr>
      </w:pPr>
      <w:r w:rsidRPr="004F6CC9">
        <w:rPr>
          <w:lang w:val="en-US"/>
        </w:rPr>
        <w:t xml:space="preserve">Eades, Diana. (1976). </w:t>
      </w:r>
      <w:r w:rsidRPr="004F6CC9">
        <w:rPr>
          <w:i/>
          <w:iCs/>
          <w:lang w:val="en-US"/>
        </w:rPr>
        <w:t xml:space="preserve">The Dharawal and Dhurga languages of the New South Wales South </w:t>
      </w:r>
      <w:r w:rsidRPr="004F6CC9">
        <w:rPr>
          <w:i/>
          <w:iCs/>
          <w:lang w:val="en-US"/>
        </w:rPr>
        <w:lastRenderedPageBreak/>
        <w:t>Coast</w:t>
      </w:r>
      <w:r w:rsidRPr="004F6CC9">
        <w:rPr>
          <w:lang w:val="en-US"/>
        </w:rPr>
        <w:t>. Canberra: Institute of Aboriginal Studies.</w:t>
      </w:r>
    </w:p>
    <w:p w:rsidR="0038240D" w:rsidRPr="004F6CC9" w:rsidRDefault="0038240D" w:rsidP="004F6CC9">
      <w:pPr>
        <w:pStyle w:val="ListParagraph"/>
        <w:widowControl w:val="0"/>
        <w:numPr>
          <w:ilvl w:val="0"/>
          <w:numId w:val="30"/>
        </w:numPr>
        <w:autoSpaceDE w:val="0"/>
        <w:autoSpaceDN w:val="0"/>
        <w:adjustRightInd w:val="0"/>
        <w:spacing w:line="264" w:lineRule="auto"/>
        <w:jc w:val="left"/>
        <w:rPr>
          <w:rFonts w:eastAsia="Times New Roman"/>
        </w:rPr>
      </w:pPr>
      <w:r w:rsidRPr="004F6CC9">
        <w:rPr>
          <w:rFonts w:eastAsia="Times New Roman"/>
        </w:rPr>
        <w:t xml:space="preserve">NITV (National Indigenous Television). (2017). </w:t>
      </w:r>
      <w:r w:rsidRPr="004F6CC9">
        <w:rPr>
          <w:rFonts w:eastAsia="Times New Roman"/>
          <w:bCs/>
          <w:i/>
        </w:rPr>
        <w:t>Around The Campfire, Series 3 Episode 13. Dhurga Language With Kerry Boyenga and Trish Ellis</w:t>
      </w:r>
      <w:r w:rsidRPr="004F6CC9">
        <w:rPr>
          <w:rFonts w:eastAsia="Times New Roman"/>
          <w:bCs/>
        </w:rPr>
        <w:t xml:space="preserve">. Available </w:t>
      </w:r>
      <w:r w:rsidRPr="004F6CC9">
        <w:rPr>
          <w:rFonts w:eastAsia="Times New Roman"/>
        </w:rPr>
        <w:t xml:space="preserve"> </w:t>
      </w:r>
      <w:hyperlink r:id="rId40" w:history="1">
        <w:r w:rsidRPr="004F6CC9">
          <w:rPr>
            <w:rStyle w:val="Hyperlink"/>
            <w:rFonts w:ascii="Times New Roman" w:eastAsia="Times New Roman" w:hAnsi="Times New Roman" w:cs="Times New Roman"/>
            <w:lang w:val="en-US"/>
          </w:rPr>
          <w:t>http://www.sbs.com.au/nitv/video/554997315553/Around-The-Campfire-S3-Ep13-Dhurga-Language-With-K</w:t>
        </w:r>
      </w:hyperlink>
      <w:r w:rsidRPr="004F6CC9">
        <w:rPr>
          <w:rFonts w:eastAsia="Times New Roman"/>
          <w:u w:val="single"/>
          <w:lang w:val="en-US"/>
        </w:rPr>
        <w:t xml:space="preserve"> </w:t>
      </w:r>
    </w:p>
    <w:p w:rsidR="0038240D" w:rsidRPr="004F6CC9" w:rsidRDefault="0038240D" w:rsidP="004F6CC9">
      <w:pPr>
        <w:pStyle w:val="Heading2"/>
      </w:pPr>
      <w:r w:rsidRPr="004F6CC9">
        <w:t>Gamilaraay and Yuwaalaraay</w:t>
      </w:r>
    </w:p>
    <w:p w:rsidR="0038240D" w:rsidRPr="004F6CC9" w:rsidRDefault="0038240D" w:rsidP="004F6CC9">
      <w:pPr>
        <w:pStyle w:val="ListParagraph"/>
        <w:widowControl w:val="0"/>
        <w:numPr>
          <w:ilvl w:val="0"/>
          <w:numId w:val="31"/>
        </w:numPr>
        <w:autoSpaceDE w:val="0"/>
        <w:autoSpaceDN w:val="0"/>
        <w:adjustRightInd w:val="0"/>
        <w:spacing w:line="264" w:lineRule="auto"/>
        <w:jc w:val="left"/>
        <w:rPr>
          <w:color w:val="0000FF" w:themeColor="hyperlink"/>
          <w:szCs w:val="22"/>
          <w:u w:val="single"/>
        </w:rPr>
      </w:pPr>
      <w:r w:rsidRPr="004F6CC9">
        <w:rPr>
          <w:szCs w:val="22"/>
        </w:rPr>
        <w:t xml:space="preserve">ABC Open. (2015). </w:t>
      </w:r>
      <w:r w:rsidRPr="004F6CC9">
        <w:rPr>
          <w:i/>
          <w:szCs w:val="22"/>
        </w:rPr>
        <w:t>Near or far</w:t>
      </w:r>
      <w:r w:rsidRPr="004F6CC9">
        <w:rPr>
          <w:szCs w:val="22"/>
        </w:rPr>
        <w:t xml:space="preserve">, a poem by A Gamilaraay woman, Suellyn Tighe, for her grandchildren. You can view it in English </w:t>
      </w:r>
      <w:hyperlink r:id="rId41" w:history="1">
        <w:r w:rsidRPr="004F6CC9">
          <w:rPr>
            <w:rStyle w:val="Hyperlink"/>
            <w:rFonts w:ascii="Times New Roman" w:hAnsi="Times New Roman" w:cs="Times New Roman"/>
          </w:rPr>
          <w:t>https://open.abc.net.au/explore/93771</w:t>
        </w:r>
      </w:hyperlink>
      <w:r w:rsidRPr="004F6CC9">
        <w:rPr>
          <w:szCs w:val="22"/>
        </w:rPr>
        <w:t xml:space="preserve"> and in Gamilaraay </w:t>
      </w:r>
      <w:hyperlink r:id="rId42" w:history="1">
        <w:r w:rsidRPr="004F6CC9">
          <w:rPr>
            <w:rStyle w:val="Hyperlink"/>
            <w:rFonts w:ascii="Times New Roman" w:hAnsi="Times New Roman" w:cs="Times New Roman"/>
          </w:rPr>
          <w:t>https://vimeo.com/126769095</w:t>
        </w:r>
      </w:hyperlink>
    </w:p>
    <w:p w:rsidR="0038240D" w:rsidRPr="009A36D4" w:rsidRDefault="0038240D" w:rsidP="004F6CC9">
      <w:pPr>
        <w:pStyle w:val="ListParagraph"/>
        <w:widowControl w:val="0"/>
        <w:numPr>
          <w:ilvl w:val="0"/>
          <w:numId w:val="31"/>
        </w:numPr>
        <w:autoSpaceDE w:val="0"/>
        <w:autoSpaceDN w:val="0"/>
        <w:adjustRightInd w:val="0"/>
        <w:spacing w:line="264" w:lineRule="auto"/>
        <w:jc w:val="left"/>
      </w:pPr>
      <w:r w:rsidRPr="009A36D4">
        <w:t xml:space="preserve">ABC Open. (2015). </w:t>
      </w:r>
      <w:r w:rsidRPr="004F6CC9">
        <w:rPr>
          <w:i/>
        </w:rPr>
        <w:t>Give me five in Gamilaraay</w:t>
      </w:r>
      <w:r w:rsidRPr="009A36D4">
        <w:t xml:space="preserve">. </w:t>
      </w:r>
      <w:hyperlink r:id="rId43" w:history="1">
        <w:r w:rsidRPr="004F6CC9">
          <w:rPr>
            <w:rStyle w:val="Hyperlink"/>
            <w:rFonts w:ascii="Times New Roman" w:hAnsi="Times New Roman" w:cs="Times New Roman"/>
          </w:rPr>
          <w:t>https://open.abc.net.au/explore/112156</w:t>
        </w:r>
      </w:hyperlink>
      <w:r w:rsidRPr="009A36D4">
        <w:t xml:space="preserve"> </w:t>
      </w:r>
    </w:p>
    <w:p w:rsidR="0038240D" w:rsidRPr="004F6CC9" w:rsidRDefault="0038240D" w:rsidP="004F6CC9">
      <w:pPr>
        <w:pStyle w:val="ListParagraph"/>
        <w:widowControl w:val="0"/>
        <w:numPr>
          <w:ilvl w:val="0"/>
          <w:numId w:val="31"/>
        </w:numPr>
        <w:autoSpaceDE w:val="0"/>
        <w:autoSpaceDN w:val="0"/>
        <w:adjustRightInd w:val="0"/>
        <w:spacing w:line="264" w:lineRule="auto"/>
        <w:jc w:val="left"/>
        <w:rPr>
          <w:lang w:val="en-US"/>
        </w:rPr>
      </w:pPr>
      <w:r w:rsidRPr="009A36D4">
        <w:t xml:space="preserve">ABC Open. (2015). </w:t>
      </w:r>
      <w:r w:rsidRPr="004F6CC9">
        <w:rPr>
          <w:i/>
        </w:rPr>
        <w:t xml:space="preserve">Count to ten in Gomeroi. </w:t>
      </w:r>
      <w:hyperlink r:id="rId44" w:history="1">
        <w:r w:rsidRPr="004F6CC9">
          <w:rPr>
            <w:rStyle w:val="Hyperlink"/>
            <w:rFonts w:ascii="Times New Roman" w:hAnsi="Times New Roman" w:cs="Times New Roman"/>
          </w:rPr>
          <w:t>h</w:t>
        </w:r>
        <w:r w:rsidRPr="004F6CC9">
          <w:rPr>
            <w:rStyle w:val="Hyperlink"/>
            <w:rFonts w:ascii="Times New Roman" w:hAnsi="Times New Roman" w:cs="Times New Roman"/>
            <w:lang w:val="en-US"/>
          </w:rPr>
          <w:t>ttps://open.abc.net.au/explore/92371</w:t>
        </w:r>
      </w:hyperlink>
    </w:p>
    <w:p w:rsidR="0038240D" w:rsidRPr="004F6CC9" w:rsidRDefault="0038240D" w:rsidP="004F6CC9">
      <w:pPr>
        <w:pStyle w:val="ListParagraph"/>
        <w:widowControl w:val="0"/>
        <w:numPr>
          <w:ilvl w:val="0"/>
          <w:numId w:val="31"/>
        </w:numPr>
        <w:autoSpaceDE w:val="0"/>
        <w:autoSpaceDN w:val="0"/>
        <w:adjustRightInd w:val="0"/>
        <w:spacing w:line="264" w:lineRule="auto"/>
        <w:jc w:val="left"/>
        <w:rPr>
          <w:lang w:val="en-US"/>
        </w:rPr>
      </w:pPr>
      <w:r w:rsidRPr="009A36D4">
        <w:t xml:space="preserve">ABC Open. (2015). </w:t>
      </w:r>
      <w:r w:rsidRPr="004F6CC9">
        <w:rPr>
          <w:i/>
        </w:rPr>
        <w:t xml:space="preserve">Master of ceremonies, Len Waters. </w:t>
      </w:r>
      <w:hyperlink r:id="rId45" w:history="1">
        <w:r w:rsidRPr="004F6CC9">
          <w:rPr>
            <w:rStyle w:val="Hyperlink"/>
            <w:rFonts w:ascii="Times New Roman" w:hAnsi="Times New Roman" w:cs="Times New Roman"/>
            <w:lang w:val="en-US"/>
          </w:rPr>
          <w:t>https://open.abc.net.au/explore/108145</w:t>
        </w:r>
      </w:hyperlink>
      <w:r w:rsidRPr="004F6CC9">
        <w:rPr>
          <w:lang w:val="en-US"/>
        </w:rPr>
        <w:t xml:space="preserve"> </w:t>
      </w:r>
    </w:p>
    <w:p w:rsidR="0038240D" w:rsidRPr="004F6CC9" w:rsidRDefault="0038240D" w:rsidP="004F6CC9">
      <w:pPr>
        <w:pStyle w:val="ListParagraph"/>
        <w:widowControl w:val="0"/>
        <w:numPr>
          <w:ilvl w:val="0"/>
          <w:numId w:val="31"/>
        </w:numPr>
        <w:autoSpaceDE w:val="0"/>
        <w:autoSpaceDN w:val="0"/>
        <w:adjustRightInd w:val="0"/>
        <w:spacing w:line="264" w:lineRule="auto"/>
        <w:jc w:val="left"/>
        <w:rPr>
          <w:lang w:val="en-US"/>
        </w:rPr>
      </w:pPr>
      <w:r w:rsidRPr="009A36D4">
        <w:t xml:space="preserve">ABC Splash. (2015). </w:t>
      </w:r>
      <w:r w:rsidRPr="004F6CC9">
        <w:rPr>
          <w:i/>
          <w:lang w:val="en-US"/>
        </w:rPr>
        <w:t>Yaama Ghubhii: Indigenous Connect Song</w:t>
      </w:r>
      <w:r w:rsidRPr="004F6CC9">
        <w:rPr>
          <w:lang w:val="en-US"/>
        </w:rPr>
        <w:t xml:space="preserve">. </w:t>
      </w:r>
      <w:r w:rsidRPr="009A36D4">
        <w:t xml:space="preserve"> </w:t>
      </w:r>
      <w:hyperlink r:id="rId46" w:anchor="!/media/2394462/yaama-ghubhii-indigenous-connect-song" w:history="1">
        <w:r w:rsidRPr="004F6CC9">
          <w:rPr>
            <w:rStyle w:val="Hyperlink"/>
            <w:rFonts w:ascii="Times New Roman" w:hAnsi="Times New Roman" w:cs="Times New Roman"/>
            <w:lang w:val="en-US"/>
          </w:rPr>
          <w:t>http://splash.abc.net.au/home#!/media/2394462/yaama-ghubhii-indigenous-connect-song</w:t>
        </w:r>
      </w:hyperlink>
    </w:p>
    <w:p w:rsidR="0038240D" w:rsidRPr="004F6CC9" w:rsidRDefault="0038240D" w:rsidP="004F6CC9">
      <w:pPr>
        <w:pStyle w:val="ListParagraph"/>
        <w:widowControl w:val="0"/>
        <w:numPr>
          <w:ilvl w:val="0"/>
          <w:numId w:val="31"/>
        </w:numPr>
        <w:autoSpaceDE w:val="0"/>
        <w:autoSpaceDN w:val="0"/>
        <w:adjustRightInd w:val="0"/>
        <w:spacing w:line="264" w:lineRule="auto"/>
        <w:jc w:val="left"/>
        <w:rPr>
          <w:rStyle w:val="Hyperlink"/>
          <w:rFonts w:ascii="Times New Roman" w:hAnsi="Times New Roman" w:cs="Times New Roman"/>
          <w:lang w:val="en-US"/>
        </w:rPr>
      </w:pPr>
      <w:r w:rsidRPr="004F6CC9">
        <w:rPr>
          <w:lang w:val="en-US"/>
        </w:rPr>
        <w:t xml:space="preserve">ABC Open and First Languages Australia. </w:t>
      </w:r>
      <w:r w:rsidRPr="004F6CC9">
        <w:rPr>
          <w:i/>
          <w:lang w:val="en-US"/>
        </w:rPr>
        <w:t>Language legends series: Kate Munro</w:t>
      </w:r>
      <w:r w:rsidRPr="004F6CC9">
        <w:rPr>
          <w:lang w:val="en-US"/>
        </w:rPr>
        <w:t xml:space="preserve">. </w:t>
      </w:r>
      <w:hyperlink r:id="rId47" w:history="1">
        <w:r w:rsidRPr="004F6CC9">
          <w:rPr>
            <w:rStyle w:val="Hyperlink"/>
            <w:rFonts w:ascii="Times New Roman" w:hAnsi="Times New Roman" w:cs="Times New Roman"/>
            <w:lang w:val="en-US"/>
          </w:rPr>
          <w:t>https://gambay.com.au/profiles/89</w:t>
        </w:r>
      </w:hyperlink>
      <w:r w:rsidRPr="004F6CC9">
        <w:rPr>
          <w:rStyle w:val="Hyperlink"/>
          <w:rFonts w:ascii="Times New Roman" w:hAnsi="Times New Roman" w:cs="Times New Roman"/>
          <w:lang w:val="en-US"/>
        </w:rPr>
        <w:t xml:space="preserve"> </w:t>
      </w:r>
    </w:p>
    <w:p w:rsidR="0038240D" w:rsidRPr="004F6CC9" w:rsidRDefault="0038240D" w:rsidP="004F6CC9">
      <w:pPr>
        <w:pStyle w:val="ListParagraph"/>
        <w:widowControl w:val="0"/>
        <w:numPr>
          <w:ilvl w:val="0"/>
          <w:numId w:val="31"/>
        </w:numPr>
        <w:autoSpaceDE w:val="0"/>
        <w:autoSpaceDN w:val="0"/>
        <w:adjustRightInd w:val="0"/>
        <w:spacing w:line="264" w:lineRule="auto"/>
        <w:jc w:val="left"/>
        <w:rPr>
          <w:lang w:val="en-US"/>
        </w:rPr>
      </w:pPr>
      <w:r w:rsidRPr="004F6CC9">
        <w:rPr>
          <w:lang w:val="en-US"/>
        </w:rPr>
        <w:t xml:space="preserve">Chandler, Karen, &amp; Giacon, John. (2006). </w:t>
      </w:r>
      <w:r w:rsidRPr="004F6CC9">
        <w:rPr>
          <w:i/>
          <w:iCs/>
          <w:lang w:val="en-US"/>
        </w:rPr>
        <w:t>Dhiirrala Gamilaraay! Teach Gamilaraay: A resource book for teachers of Gamilaraay</w:t>
      </w:r>
      <w:r w:rsidRPr="004F6CC9">
        <w:rPr>
          <w:lang w:val="en-US"/>
        </w:rPr>
        <w:t>. Armidale, NSW: Yuwaalaraay Language Program.</w:t>
      </w:r>
    </w:p>
    <w:p w:rsidR="0038240D" w:rsidRPr="004F6CC9" w:rsidRDefault="0038240D" w:rsidP="004F6CC9">
      <w:pPr>
        <w:pStyle w:val="ListParagraph"/>
        <w:widowControl w:val="0"/>
        <w:numPr>
          <w:ilvl w:val="0"/>
          <w:numId w:val="31"/>
        </w:numPr>
        <w:autoSpaceDE w:val="0"/>
        <w:autoSpaceDN w:val="0"/>
        <w:adjustRightInd w:val="0"/>
        <w:spacing w:line="264" w:lineRule="auto"/>
        <w:jc w:val="left"/>
        <w:rPr>
          <w:lang w:val="en-US"/>
        </w:rPr>
      </w:pPr>
      <w:r w:rsidRPr="004F6CC9">
        <w:rPr>
          <w:lang w:val="en-US"/>
        </w:rPr>
        <w:t xml:space="preserve">Giacon, John. (2002). </w:t>
      </w:r>
      <w:r w:rsidRPr="004F6CC9">
        <w:rPr>
          <w:i/>
          <w:iCs/>
          <w:lang w:val="en-US"/>
        </w:rPr>
        <w:t>Gamilaraay, Yuwaalaraay, guwaaldanha ngiyani: We are speaking Gamilaraay and Yuwaalaraay</w:t>
      </w:r>
      <w:r w:rsidRPr="004F6CC9">
        <w:rPr>
          <w:lang w:val="en-US"/>
        </w:rPr>
        <w:t>. Tamworth, NSW: Coolabah Publishing.</w:t>
      </w:r>
    </w:p>
    <w:p w:rsidR="0038240D" w:rsidRPr="004F6CC9" w:rsidRDefault="0038240D" w:rsidP="004F6CC9">
      <w:pPr>
        <w:pStyle w:val="ListParagraph"/>
        <w:widowControl w:val="0"/>
        <w:numPr>
          <w:ilvl w:val="0"/>
          <w:numId w:val="31"/>
        </w:numPr>
        <w:autoSpaceDE w:val="0"/>
        <w:autoSpaceDN w:val="0"/>
        <w:adjustRightInd w:val="0"/>
        <w:spacing w:line="264" w:lineRule="auto"/>
        <w:jc w:val="left"/>
        <w:rPr>
          <w:lang w:val="en-US"/>
        </w:rPr>
      </w:pPr>
      <w:r w:rsidRPr="004F6CC9">
        <w:rPr>
          <w:lang w:val="en-US"/>
        </w:rPr>
        <w:t xml:space="preserve">Giacon, John. (2003). </w:t>
      </w:r>
      <w:r w:rsidRPr="004F6CC9">
        <w:rPr>
          <w:i/>
          <w:lang w:val="en-US"/>
        </w:rPr>
        <w:t>Yugal: Gamilaraay &amp; Yuwaalaraay songs</w:t>
      </w:r>
      <w:r w:rsidRPr="004F6CC9">
        <w:rPr>
          <w:lang w:val="en-US"/>
        </w:rPr>
        <w:t>. Tamworth, NSW: Coolabah Publishing.</w:t>
      </w:r>
    </w:p>
    <w:p w:rsidR="0038240D" w:rsidRPr="004F6CC9" w:rsidRDefault="0038240D" w:rsidP="004F6CC9">
      <w:pPr>
        <w:pStyle w:val="ListParagraph"/>
        <w:widowControl w:val="0"/>
        <w:numPr>
          <w:ilvl w:val="0"/>
          <w:numId w:val="31"/>
        </w:numPr>
        <w:autoSpaceDE w:val="0"/>
        <w:autoSpaceDN w:val="0"/>
        <w:adjustRightInd w:val="0"/>
        <w:spacing w:line="264" w:lineRule="auto"/>
        <w:jc w:val="left"/>
        <w:rPr>
          <w:lang w:val="en-US"/>
        </w:rPr>
      </w:pPr>
      <w:r w:rsidRPr="004F6CC9">
        <w:rPr>
          <w:lang w:val="en-US"/>
        </w:rPr>
        <w:t xml:space="preserve">Giacon, John. (2006). </w:t>
      </w:r>
      <w:r w:rsidRPr="004F6CC9">
        <w:rPr>
          <w:i/>
          <w:iCs/>
          <w:lang w:val="en-US"/>
        </w:rPr>
        <w:t>Gaay garay dhadhin: Gamilaraay &amp; Yuwaalaraay picture dictionary</w:t>
      </w:r>
      <w:r w:rsidRPr="004F6CC9">
        <w:rPr>
          <w:lang w:val="en-US"/>
        </w:rPr>
        <w:t>. Alice Springs, NT: Institute for Aboriginal Development Press.</w:t>
      </w:r>
    </w:p>
    <w:p w:rsidR="0038240D" w:rsidRPr="004F6CC9" w:rsidRDefault="0038240D" w:rsidP="004F6CC9">
      <w:pPr>
        <w:pStyle w:val="ListParagraph"/>
        <w:widowControl w:val="0"/>
        <w:numPr>
          <w:ilvl w:val="0"/>
          <w:numId w:val="31"/>
        </w:numPr>
        <w:autoSpaceDE w:val="0"/>
        <w:autoSpaceDN w:val="0"/>
        <w:adjustRightInd w:val="0"/>
        <w:spacing w:line="264" w:lineRule="auto"/>
        <w:jc w:val="left"/>
        <w:rPr>
          <w:lang w:val="en-US"/>
        </w:rPr>
      </w:pPr>
      <w:r w:rsidRPr="004F6CC9">
        <w:rPr>
          <w:lang w:val="en-US"/>
        </w:rPr>
        <w:t xml:space="preserve">Giacon, John &amp; Betts, Marianne. (1999). </w:t>
      </w:r>
      <w:r w:rsidRPr="004F6CC9">
        <w:rPr>
          <w:i/>
          <w:iCs/>
          <w:lang w:val="en-US"/>
        </w:rPr>
        <w:t>Yaama maliyaa. An Aboriginal languages textbook</w:t>
      </w:r>
      <w:r w:rsidRPr="004F6CC9">
        <w:rPr>
          <w:lang w:val="en-US"/>
        </w:rPr>
        <w:t>. Walgett, NSW: Walgett High School, Yuwaalaraay Gamilaraay Program.</w:t>
      </w:r>
    </w:p>
    <w:p w:rsidR="0038240D" w:rsidRPr="004F6CC9" w:rsidRDefault="0038240D" w:rsidP="004F6CC9">
      <w:pPr>
        <w:pStyle w:val="ListParagraph"/>
        <w:widowControl w:val="0"/>
        <w:numPr>
          <w:ilvl w:val="0"/>
          <w:numId w:val="31"/>
        </w:numPr>
        <w:autoSpaceDE w:val="0"/>
        <w:autoSpaceDN w:val="0"/>
        <w:adjustRightInd w:val="0"/>
        <w:spacing w:line="264" w:lineRule="auto"/>
        <w:jc w:val="left"/>
        <w:rPr>
          <w:lang w:val="en-US"/>
        </w:rPr>
      </w:pPr>
      <w:r w:rsidRPr="004F6CC9">
        <w:rPr>
          <w:lang w:val="en-US"/>
        </w:rPr>
        <w:t xml:space="preserve">Giacon, John, &amp; Nathan, David. (2009). </w:t>
      </w:r>
      <w:r w:rsidRPr="004F6CC9">
        <w:rPr>
          <w:i/>
          <w:iCs/>
          <w:lang w:val="en-US"/>
        </w:rPr>
        <w:t>Gayarragi winangali (find and hear): An interactive multimedia resource for Gamilaraay and Yuwaalaraay [CD-ROM]</w:t>
      </w:r>
      <w:r w:rsidRPr="004F6CC9">
        <w:rPr>
          <w:lang w:val="en-US"/>
        </w:rPr>
        <w:t xml:space="preserve">: Catholic Schools Office, Armidale, NSW &amp; The Hans Rausing Endangered Languages Project. Available </w:t>
      </w:r>
      <w:hyperlink r:id="rId48" w:history="1">
        <w:r w:rsidRPr="004F6CC9">
          <w:rPr>
            <w:rStyle w:val="Hyperlink"/>
            <w:rFonts w:ascii="Times New Roman" w:hAnsi="Times New Roman" w:cs="Times New Roman"/>
            <w:lang w:val="en-US"/>
          </w:rPr>
          <w:t>http://lah.soas.ac.uk/projects/gw/</w:t>
        </w:r>
      </w:hyperlink>
      <w:r w:rsidRPr="004F6CC9">
        <w:rPr>
          <w:lang w:val="en-US"/>
        </w:rPr>
        <w:t xml:space="preserve"> </w:t>
      </w:r>
    </w:p>
    <w:p w:rsidR="0038240D" w:rsidRPr="004F6CC9" w:rsidRDefault="0038240D" w:rsidP="004F6CC9">
      <w:pPr>
        <w:pStyle w:val="ListParagraph"/>
        <w:widowControl w:val="0"/>
        <w:numPr>
          <w:ilvl w:val="0"/>
          <w:numId w:val="31"/>
        </w:numPr>
        <w:autoSpaceDE w:val="0"/>
        <w:autoSpaceDN w:val="0"/>
        <w:adjustRightInd w:val="0"/>
        <w:spacing w:line="264" w:lineRule="auto"/>
        <w:jc w:val="left"/>
        <w:rPr>
          <w:rStyle w:val="Hyperlink"/>
          <w:rFonts w:ascii="Times New Roman" w:hAnsi="Times New Roman" w:cs="Times New Roman"/>
          <w:lang w:val="en-US"/>
        </w:rPr>
      </w:pPr>
      <w:r w:rsidRPr="004F6CC9">
        <w:rPr>
          <w:lang w:val="en-US"/>
        </w:rPr>
        <w:t xml:space="preserve">Ma Gamilaraay. (2015). Gamilaraay dictionary app. Available </w:t>
      </w:r>
      <w:hyperlink r:id="rId49" w:history="1">
        <w:r w:rsidRPr="004F6CC9">
          <w:rPr>
            <w:rStyle w:val="Hyperlink"/>
            <w:rFonts w:ascii="Times New Roman" w:hAnsi="Times New Roman" w:cs="Times New Roman"/>
            <w:lang w:val="en-US"/>
          </w:rPr>
          <w:t>https://itunes.apple.com/au/app/ma-gamilaraay/id935546616?mt=8</w:t>
        </w:r>
      </w:hyperlink>
    </w:p>
    <w:p w:rsidR="0038240D" w:rsidRPr="009A36D4" w:rsidRDefault="0038240D" w:rsidP="004F6CC9">
      <w:pPr>
        <w:pStyle w:val="ListParagraph"/>
        <w:widowControl w:val="0"/>
        <w:numPr>
          <w:ilvl w:val="0"/>
          <w:numId w:val="31"/>
        </w:numPr>
        <w:autoSpaceDE w:val="0"/>
        <w:autoSpaceDN w:val="0"/>
        <w:adjustRightInd w:val="0"/>
        <w:spacing w:line="264" w:lineRule="auto"/>
        <w:jc w:val="left"/>
      </w:pPr>
      <w:r w:rsidRPr="004F6CC9">
        <w:rPr>
          <w:i/>
        </w:rPr>
        <w:t>Yuwaalaraay gaay Gamilaraay garay</w:t>
      </w:r>
      <w:r w:rsidRPr="009A36D4">
        <w:t xml:space="preserve"> website </w:t>
      </w:r>
      <w:hyperlink r:id="rId50" w:history="1">
        <w:r w:rsidRPr="004F6CC9">
          <w:rPr>
            <w:rStyle w:val="Hyperlink"/>
            <w:rFonts w:ascii="Times New Roman" w:hAnsi="Times New Roman" w:cs="Times New Roman"/>
          </w:rPr>
          <w:t>http://yuwaalaraay.org/</w:t>
        </w:r>
      </w:hyperlink>
    </w:p>
    <w:p w:rsidR="0038240D" w:rsidRPr="004F6CC9" w:rsidRDefault="0038240D" w:rsidP="004F6CC9">
      <w:pPr>
        <w:pStyle w:val="Heading2"/>
      </w:pPr>
      <w:r w:rsidRPr="004F6CC9">
        <w:t>Gumbaynggirr</w:t>
      </w:r>
    </w:p>
    <w:p w:rsidR="0038240D" w:rsidRPr="004F6CC9" w:rsidRDefault="0038240D" w:rsidP="004F6CC9">
      <w:pPr>
        <w:pStyle w:val="ListParagraph"/>
        <w:widowControl w:val="0"/>
        <w:numPr>
          <w:ilvl w:val="0"/>
          <w:numId w:val="32"/>
        </w:numPr>
        <w:autoSpaceDE w:val="0"/>
        <w:autoSpaceDN w:val="0"/>
        <w:adjustRightInd w:val="0"/>
        <w:spacing w:line="264" w:lineRule="auto"/>
        <w:jc w:val="left"/>
        <w:rPr>
          <w:rFonts w:eastAsia="Times New Roman"/>
        </w:rPr>
      </w:pPr>
      <w:r w:rsidRPr="004F6CC9">
        <w:rPr>
          <w:rFonts w:eastAsia="Times New Roman"/>
        </w:rPr>
        <w:t xml:space="preserve">ABC Coffs Coast. (2013). </w:t>
      </w:r>
      <w:r w:rsidRPr="004F6CC9">
        <w:rPr>
          <w:rFonts w:eastAsia="Times New Roman"/>
          <w:i/>
        </w:rPr>
        <w:t>Gumbaynggirr in song</w:t>
      </w:r>
      <w:r w:rsidRPr="004F6CC9">
        <w:rPr>
          <w:rFonts w:eastAsia="Times New Roman"/>
        </w:rPr>
        <w:t xml:space="preserve">. Gary Williams and Dallas Walker singing the song Baabaga Birruganba Bularri </w:t>
      </w:r>
      <w:hyperlink r:id="rId51" w:tgtFrame="_blank" w:history="1">
        <w:r w:rsidRPr="004F6CC9">
          <w:rPr>
            <w:rStyle w:val="Hyperlink"/>
            <w:rFonts w:ascii="Times New Roman" w:eastAsia="Times New Roman" w:hAnsi="Times New Roman" w:cs="Times New Roman"/>
          </w:rPr>
          <w:t>http://www.abc.net.au/local/stories/2013/11/27/3899985.htm</w:t>
        </w:r>
      </w:hyperlink>
    </w:p>
    <w:p w:rsidR="0038240D" w:rsidRPr="004F6CC9" w:rsidRDefault="0038240D" w:rsidP="004F6CC9">
      <w:pPr>
        <w:pStyle w:val="ListParagraph"/>
        <w:widowControl w:val="0"/>
        <w:numPr>
          <w:ilvl w:val="0"/>
          <w:numId w:val="32"/>
        </w:numPr>
        <w:autoSpaceDE w:val="0"/>
        <w:autoSpaceDN w:val="0"/>
        <w:adjustRightInd w:val="0"/>
        <w:spacing w:line="264" w:lineRule="auto"/>
        <w:jc w:val="left"/>
        <w:rPr>
          <w:rFonts w:eastAsia="Times New Roman"/>
        </w:rPr>
      </w:pPr>
      <w:r w:rsidRPr="004F6CC9">
        <w:rPr>
          <w:rFonts w:eastAsia="Times New Roman"/>
        </w:rPr>
        <w:t xml:space="preserve">ABC Coffs Coast. (2011). </w:t>
      </w:r>
      <w:r w:rsidRPr="004F6CC9">
        <w:rPr>
          <w:rFonts w:eastAsia="Times New Roman"/>
          <w:i/>
        </w:rPr>
        <w:t>Gumbaynggirr language</w:t>
      </w:r>
      <w:r w:rsidRPr="004F6CC9">
        <w:rPr>
          <w:rFonts w:eastAsia="Times New Roman"/>
        </w:rPr>
        <w:t xml:space="preserve">, with Fiona Poole and Gary Williams. </w:t>
      </w:r>
      <w:hyperlink r:id="rId52" w:tgtFrame="_blank" w:history="1">
        <w:r w:rsidRPr="004F6CC9">
          <w:rPr>
            <w:rStyle w:val="Hyperlink"/>
            <w:rFonts w:ascii="Times New Roman" w:eastAsia="Times New Roman" w:hAnsi="Times New Roman" w:cs="Times New Roman"/>
          </w:rPr>
          <w:t>http://www.abc.net.au/local/stories/2010/07/02/2943206.htm</w:t>
        </w:r>
      </w:hyperlink>
      <w:r w:rsidRPr="004F6CC9">
        <w:rPr>
          <w:rFonts w:eastAsia="Times New Roman"/>
        </w:rPr>
        <w:t xml:space="preserve"> </w:t>
      </w:r>
    </w:p>
    <w:p w:rsidR="0038240D" w:rsidRPr="004F6CC9" w:rsidRDefault="0038240D" w:rsidP="004F6CC9">
      <w:pPr>
        <w:pStyle w:val="ListParagraph"/>
        <w:widowControl w:val="0"/>
        <w:numPr>
          <w:ilvl w:val="0"/>
          <w:numId w:val="32"/>
        </w:numPr>
        <w:autoSpaceDE w:val="0"/>
        <w:autoSpaceDN w:val="0"/>
        <w:adjustRightInd w:val="0"/>
        <w:spacing w:line="264" w:lineRule="auto"/>
        <w:jc w:val="left"/>
        <w:rPr>
          <w:rFonts w:eastAsia="Times New Roman"/>
        </w:rPr>
      </w:pPr>
      <w:r w:rsidRPr="004F6CC9">
        <w:rPr>
          <w:rFonts w:eastAsia="Times New Roman"/>
        </w:rPr>
        <w:t xml:space="preserve">ABC Open. (2015). </w:t>
      </w:r>
      <w:r w:rsidRPr="004F6CC9">
        <w:rPr>
          <w:rFonts w:eastAsia="Times New Roman"/>
          <w:i/>
        </w:rPr>
        <w:t>Plus 20: Gumbaynggirr Language Teacher</w:t>
      </w:r>
      <w:r w:rsidRPr="004F6CC9">
        <w:rPr>
          <w:rFonts w:eastAsia="Times New Roman"/>
        </w:rPr>
        <w:t xml:space="preserve"> Michael Jarrett </w:t>
      </w:r>
      <w:hyperlink r:id="rId53" w:tgtFrame="_blank" w:history="1">
        <w:r w:rsidRPr="004F6CC9">
          <w:rPr>
            <w:rStyle w:val="Hyperlink"/>
            <w:rFonts w:ascii="Times New Roman" w:eastAsia="Times New Roman" w:hAnsi="Times New Roman" w:cs="Times New Roman"/>
          </w:rPr>
          <w:t>https://open.abc.net.au/explore/112354</w:t>
        </w:r>
      </w:hyperlink>
      <w:r w:rsidRPr="004F6CC9">
        <w:rPr>
          <w:rFonts w:eastAsia="Times New Roman"/>
        </w:rPr>
        <w:t xml:space="preserve"> </w:t>
      </w:r>
    </w:p>
    <w:p w:rsidR="0038240D" w:rsidRPr="004F6CC9" w:rsidRDefault="0038240D" w:rsidP="004F6CC9">
      <w:pPr>
        <w:pStyle w:val="ListParagraph"/>
        <w:widowControl w:val="0"/>
        <w:numPr>
          <w:ilvl w:val="0"/>
          <w:numId w:val="32"/>
        </w:numPr>
        <w:autoSpaceDE w:val="0"/>
        <w:autoSpaceDN w:val="0"/>
        <w:adjustRightInd w:val="0"/>
        <w:spacing w:line="264" w:lineRule="auto"/>
        <w:jc w:val="left"/>
        <w:rPr>
          <w:lang w:val="en-US"/>
        </w:rPr>
      </w:pPr>
      <w:r w:rsidRPr="004F6CC9">
        <w:rPr>
          <w:lang w:val="en-US"/>
        </w:rPr>
        <w:t xml:space="preserve">ABC Open and First Languages Australia. </w:t>
      </w:r>
      <w:r w:rsidRPr="004F6CC9">
        <w:rPr>
          <w:i/>
          <w:lang w:val="en-US"/>
        </w:rPr>
        <w:t>Language legends series: Michael Jarrett</w:t>
      </w:r>
      <w:r w:rsidRPr="004F6CC9">
        <w:rPr>
          <w:lang w:val="en-US"/>
        </w:rPr>
        <w:t xml:space="preserve">. </w:t>
      </w:r>
      <w:r w:rsidRPr="004F6CC9">
        <w:rPr>
          <w:rStyle w:val="Hyperlink"/>
          <w:rFonts w:ascii="Times New Roman" w:hAnsi="Times New Roman" w:cs="Times New Roman"/>
          <w:lang w:val="en-US"/>
        </w:rPr>
        <w:t>https://gambay.com.au/profiles/92</w:t>
      </w:r>
    </w:p>
    <w:p w:rsidR="0038240D" w:rsidRPr="004F6CC9" w:rsidRDefault="0038240D" w:rsidP="004F6CC9">
      <w:pPr>
        <w:pStyle w:val="ListParagraph"/>
        <w:widowControl w:val="0"/>
        <w:numPr>
          <w:ilvl w:val="0"/>
          <w:numId w:val="32"/>
        </w:numPr>
        <w:autoSpaceDE w:val="0"/>
        <w:autoSpaceDN w:val="0"/>
        <w:adjustRightInd w:val="0"/>
        <w:spacing w:line="264" w:lineRule="auto"/>
        <w:jc w:val="left"/>
        <w:rPr>
          <w:lang w:val="en-US"/>
        </w:rPr>
      </w:pPr>
      <w:r w:rsidRPr="004F6CC9">
        <w:rPr>
          <w:lang w:val="en-US"/>
        </w:rPr>
        <w:t xml:space="preserve">ABC Open and First Languages Australia. </w:t>
      </w:r>
      <w:r w:rsidRPr="004F6CC9">
        <w:rPr>
          <w:i/>
          <w:lang w:val="en-US"/>
        </w:rPr>
        <w:t>Language legends series: Virginia Jarrett</w:t>
      </w:r>
      <w:r w:rsidRPr="004F6CC9">
        <w:rPr>
          <w:lang w:val="en-US"/>
        </w:rPr>
        <w:t xml:space="preserve">. </w:t>
      </w:r>
      <w:hyperlink r:id="rId54" w:history="1">
        <w:r w:rsidRPr="004F6CC9">
          <w:rPr>
            <w:rStyle w:val="Hyperlink"/>
            <w:rFonts w:ascii="Times New Roman" w:hAnsi="Times New Roman" w:cs="Times New Roman"/>
            <w:lang w:val="en-US"/>
          </w:rPr>
          <w:t>https://gambay.com.au/profiles/93</w:t>
        </w:r>
      </w:hyperlink>
    </w:p>
    <w:p w:rsidR="0038240D" w:rsidRPr="004F6CC9" w:rsidRDefault="0038240D" w:rsidP="004F6CC9">
      <w:pPr>
        <w:pStyle w:val="ListParagraph"/>
        <w:widowControl w:val="0"/>
        <w:numPr>
          <w:ilvl w:val="0"/>
          <w:numId w:val="32"/>
        </w:numPr>
        <w:autoSpaceDE w:val="0"/>
        <w:autoSpaceDN w:val="0"/>
        <w:adjustRightInd w:val="0"/>
        <w:spacing w:line="264" w:lineRule="auto"/>
        <w:jc w:val="left"/>
        <w:rPr>
          <w:lang w:val="en-US"/>
        </w:rPr>
      </w:pPr>
      <w:r w:rsidRPr="004F6CC9">
        <w:rPr>
          <w:lang w:val="en-US"/>
        </w:rPr>
        <w:t xml:space="preserve">Long, Julie. (2007). </w:t>
      </w:r>
      <w:r w:rsidRPr="004F6CC9">
        <w:rPr>
          <w:i/>
          <w:iCs/>
          <w:lang w:val="en-US"/>
        </w:rPr>
        <w:t>Barriyala: Let’s Work – Gumbaynggirr language student workbook 1, 2, 3</w:t>
      </w:r>
      <w:r w:rsidRPr="004F6CC9">
        <w:rPr>
          <w:lang w:val="en-US"/>
        </w:rPr>
        <w:t>. Nambucca Heads, NSW: Muurrbay Aboriginal Language and Culture Co-operative.</w:t>
      </w:r>
    </w:p>
    <w:p w:rsidR="0038240D" w:rsidRPr="004F6CC9" w:rsidRDefault="0038240D" w:rsidP="004F6CC9">
      <w:pPr>
        <w:pStyle w:val="ListParagraph"/>
        <w:widowControl w:val="0"/>
        <w:numPr>
          <w:ilvl w:val="0"/>
          <w:numId w:val="32"/>
        </w:numPr>
        <w:autoSpaceDE w:val="0"/>
        <w:autoSpaceDN w:val="0"/>
        <w:adjustRightInd w:val="0"/>
        <w:spacing w:line="264" w:lineRule="auto"/>
        <w:jc w:val="left"/>
        <w:rPr>
          <w:lang w:val="en-US"/>
        </w:rPr>
      </w:pPr>
      <w:r w:rsidRPr="004F6CC9">
        <w:rPr>
          <w:lang w:val="en-US"/>
        </w:rPr>
        <w:t xml:space="preserve">Mayalambala teaching resource </w:t>
      </w:r>
      <w:hyperlink r:id="rId55" w:history="1">
        <w:r w:rsidRPr="004F6CC9">
          <w:rPr>
            <w:rStyle w:val="Hyperlink"/>
            <w:rFonts w:ascii="Times New Roman" w:hAnsi="Times New Roman" w:cs="Times New Roman"/>
            <w:lang w:val="en-US"/>
          </w:rPr>
          <w:t>http://www.muurrbay.org.au/muurrbay-resources/courses/</w:t>
        </w:r>
      </w:hyperlink>
    </w:p>
    <w:p w:rsidR="0038240D" w:rsidRPr="004F6CC9" w:rsidRDefault="0038240D" w:rsidP="004F6CC9">
      <w:pPr>
        <w:pStyle w:val="ListParagraph"/>
        <w:widowControl w:val="0"/>
        <w:numPr>
          <w:ilvl w:val="0"/>
          <w:numId w:val="32"/>
        </w:numPr>
        <w:autoSpaceDE w:val="0"/>
        <w:autoSpaceDN w:val="0"/>
        <w:adjustRightInd w:val="0"/>
        <w:spacing w:line="264" w:lineRule="auto"/>
        <w:jc w:val="left"/>
        <w:rPr>
          <w:lang w:val="en-US"/>
        </w:rPr>
      </w:pPr>
      <w:r w:rsidRPr="004F6CC9">
        <w:rPr>
          <w:lang w:val="en-US"/>
        </w:rPr>
        <w:lastRenderedPageBreak/>
        <w:t xml:space="preserve">Morelli, Steve. (2015). </w:t>
      </w:r>
      <w:r w:rsidRPr="004F6CC9">
        <w:rPr>
          <w:i/>
          <w:iCs/>
          <w:lang w:val="en-US"/>
        </w:rPr>
        <w:t>Gumbaynggir dictionary and learner's grammar. Bijaarr jandaygam, ngawa gugaarrigam</w:t>
      </w:r>
      <w:r w:rsidRPr="004F6CC9">
        <w:rPr>
          <w:lang w:val="en-US"/>
        </w:rPr>
        <w:t>. Nambucca Heads, NSW: Muurrbay Aboriginal Language and Culture Co-operative.</w:t>
      </w:r>
    </w:p>
    <w:p w:rsidR="0038240D" w:rsidRPr="004F6CC9" w:rsidRDefault="0038240D" w:rsidP="004F6CC9">
      <w:pPr>
        <w:pStyle w:val="ListParagraph"/>
        <w:widowControl w:val="0"/>
        <w:numPr>
          <w:ilvl w:val="0"/>
          <w:numId w:val="32"/>
        </w:numPr>
        <w:autoSpaceDE w:val="0"/>
        <w:autoSpaceDN w:val="0"/>
        <w:adjustRightInd w:val="0"/>
        <w:spacing w:line="264" w:lineRule="auto"/>
        <w:jc w:val="left"/>
        <w:rPr>
          <w:lang w:val="en-US"/>
        </w:rPr>
      </w:pPr>
      <w:r w:rsidRPr="004F6CC9">
        <w:rPr>
          <w:lang w:val="en-US"/>
        </w:rPr>
        <w:t xml:space="preserve">Muurrbay Aboriginal language and culture co-operative </w:t>
      </w:r>
      <w:hyperlink r:id="rId56" w:history="1">
        <w:r w:rsidRPr="004F6CC9">
          <w:rPr>
            <w:rStyle w:val="Hyperlink"/>
            <w:rFonts w:ascii="Times New Roman" w:hAnsi="Times New Roman" w:cs="Times New Roman"/>
            <w:lang w:val="en-US"/>
          </w:rPr>
          <w:t>http://www.muurrbay.org.au/</w:t>
        </w:r>
      </w:hyperlink>
      <w:r w:rsidRPr="004F6CC9">
        <w:rPr>
          <w:lang w:val="en-US"/>
        </w:rPr>
        <w:t>.</w:t>
      </w:r>
    </w:p>
    <w:p w:rsidR="0038240D" w:rsidRPr="004F6CC9" w:rsidRDefault="0038240D" w:rsidP="004F6CC9">
      <w:pPr>
        <w:pStyle w:val="ListParagraph"/>
        <w:widowControl w:val="0"/>
        <w:numPr>
          <w:ilvl w:val="0"/>
          <w:numId w:val="32"/>
        </w:numPr>
        <w:autoSpaceDE w:val="0"/>
        <w:autoSpaceDN w:val="0"/>
        <w:adjustRightInd w:val="0"/>
        <w:spacing w:line="264" w:lineRule="auto"/>
        <w:jc w:val="left"/>
        <w:rPr>
          <w:lang w:val="en-US"/>
        </w:rPr>
      </w:pPr>
      <w:r w:rsidRPr="004F6CC9">
        <w:rPr>
          <w:lang w:val="en-US"/>
        </w:rPr>
        <w:t xml:space="preserve">NITV (National Indigenous Television). (2015). </w:t>
      </w:r>
      <w:r w:rsidRPr="004F6CC9">
        <w:rPr>
          <w:i/>
          <w:lang w:val="en-US"/>
        </w:rPr>
        <w:t>Indigenous rangers revitalise language and culture</w:t>
      </w:r>
      <w:r w:rsidRPr="004F6CC9">
        <w:rPr>
          <w:lang w:val="en-US"/>
        </w:rPr>
        <w:t xml:space="preserve">. </w:t>
      </w:r>
      <w:hyperlink r:id="rId57" w:history="1">
        <w:r w:rsidRPr="004F6CC9">
          <w:rPr>
            <w:rStyle w:val="Hyperlink"/>
            <w:rFonts w:ascii="Times New Roman" w:hAnsi="Times New Roman" w:cs="Times New Roman"/>
            <w:lang w:val="en-US"/>
          </w:rPr>
          <w:t>http://www.sbs.com.au/nitv/nitv-news/article/2015/09/23/indigenous-rangers-revitalise-language-and-culture</w:t>
        </w:r>
      </w:hyperlink>
      <w:r w:rsidRPr="004F6CC9">
        <w:rPr>
          <w:lang w:val="en-US"/>
        </w:rPr>
        <w:t xml:space="preserve"> </w:t>
      </w:r>
    </w:p>
    <w:p w:rsidR="0038240D" w:rsidRPr="004F6CC9" w:rsidRDefault="0038240D" w:rsidP="004F6CC9">
      <w:pPr>
        <w:pStyle w:val="ListParagraph"/>
        <w:widowControl w:val="0"/>
        <w:numPr>
          <w:ilvl w:val="0"/>
          <w:numId w:val="32"/>
        </w:numPr>
        <w:autoSpaceDE w:val="0"/>
        <w:autoSpaceDN w:val="0"/>
        <w:adjustRightInd w:val="0"/>
        <w:spacing w:line="264" w:lineRule="auto"/>
        <w:jc w:val="left"/>
        <w:rPr>
          <w:lang w:val="en-US"/>
        </w:rPr>
      </w:pPr>
      <w:r w:rsidRPr="004F6CC9">
        <w:rPr>
          <w:lang w:val="en-US"/>
        </w:rPr>
        <w:t xml:space="preserve">Senator Aden Ridgeway’s speech in parliament in 2009 in Gumbaynggirr language </w:t>
      </w:r>
      <w:hyperlink r:id="rId58" w:history="1">
        <w:r w:rsidRPr="004F6CC9">
          <w:rPr>
            <w:rStyle w:val="Hyperlink"/>
            <w:rFonts w:ascii="Times New Roman" w:hAnsi="Times New Roman" w:cs="Times New Roman"/>
            <w:lang w:val="en-US"/>
          </w:rPr>
          <w:t>http://www.smh.com.au/federal-politics/language-is-power-let-us-have-ours-20091125-jrsb.html</w:t>
        </w:r>
      </w:hyperlink>
      <w:r w:rsidRPr="004F6CC9">
        <w:rPr>
          <w:lang w:val="en-US"/>
        </w:rPr>
        <w:t xml:space="preserve"> </w:t>
      </w:r>
    </w:p>
    <w:p w:rsidR="0038240D" w:rsidRPr="004F6CC9" w:rsidRDefault="0038240D" w:rsidP="004F6CC9">
      <w:pPr>
        <w:pStyle w:val="ListParagraph"/>
        <w:widowControl w:val="0"/>
        <w:numPr>
          <w:ilvl w:val="0"/>
          <w:numId w:val="32"/>
        </w:numPr>
        <w:autoSpaceDE w:val="0"/>
        <w:autoSpaceDN w:val="0"/>
        <w:adjustRightInd w:val="0"/>
        <w:spacing w:line="264" w:lineRule="auto"/>
        <w:jc w:val="left"/>
        <w:rPr>
          <w:lang w:val="en-US"/>
        </w:rPr>
      </w:pPr>
      <w:r w:rsidRPr="004F6CC9">
        <w:rPr>
          <w:lang w:val="en-US"/>
        </w:rPr>
        <w:t xml:space="preserve">SBS TV, </w:t>
      </w:r>
      <w:r w:rsidRPr="004F6CC9">
        <w:rPr>
          <w:i/>
          <w:lang w:val="en-US"/>
        </w:rPr>
        <w:t>Custodians</w:t>
      </w:r>
      <w:r w:rsidRPr="004F6CC9">
        <w:rPr>
          <w:lang w:val="en-US"/>
        </w:rPr>
        <w:t xml:space="preserve"> program, Season 1, Episode 14, Nambucca Heads, Gumbaynggirr Country (5mins 54 secs) </w:t>
      </w:r>
      <w:hyperlink r:id="rId59" w:history="1">
        <w:r w:rsidRPr="004F6CC9">
          <w:rPr>
            <w:rStyle w:val="Hyperlink"/>
            <w:rFonts w:ascii="Times New Roman" w:hAnsi="Times New Roman" w:cs="Times New Roman"/>
            <w:lang w:val="en-US"/>
          </w:rPr>
          <w:t>http://www.sbs.com.au/ondemand/video/353160771753/custodians-gumbaynggirr-nambucca-heads</w:t>
        </w:r>
      </w:hyperlink>
      <w:r w:rsidRPr="004F6CC9">
        <w:rPr>
          <w:lang w:val="en-US"/>
        </w:rPr>
        <w:t xml:space="preserve"> </w:t>
      </w:r>
    </w:p>
    <w:p w:rsidR="0038240D" w:rsidRPr="004F6CC9" w:rsidRDefault="0038240D" w:rsidP="004F6CC9">
      <w:pPr>
        <w:pStyle w:val="Heading2"/>
      </w:pPr>
      <w:r w:rsidRPr="004F6CC9">
        <w:t>Paakantyi</w:t>
      </w:r>
    </w:p>
    <w:p w:rsidR="0038240D" w:rsidRPr="004F6CC9" w:rsidRDefault="0038240D" w:rsidP="004F6CC9">
      <w:pPr>
        <w:pStyle w:val="ListParagraph"/>
        <w:widowControl w:val="0"/>
        <w:numPr>
          <w:ilvl w:val="0"/>
          <w:numId w:val="33"/>
        </w:numPr>
        <w:autoSpaceDE w:val="0"/>
        <w:autoSpaceDN w:val="0"/>
        <w:adjustRightInd w:val="0"/>
        <w:spacing w:line="264" w:lineRule="auto"/>
        <w:jc w:val="left"/>
        <w:rPr>
          <w:lang w:val="en-US"/>
        </w:rPr>
      </w:pPr>
      <w:r w:rsidRPr="004F6CC9">
        <w:rPr>
          <w:lang w:val="en-US"/>
        </w:rPr>
        <w:t xml:space="preserve">Butcher Murray, Kayleen Kirwin, Robert Lindsay, Wilcannia Central School and Board of Studies NSW. (2009). Paakantyi teaching and learning samples. Available </w:t>
      </w:r>
      <w:hyperlink r:id="rId60" w:history="1">
        <w:r w:rsidRPr="004F6CC9">
          <w:rPr>
            <w:rStyle w:val="Hyperlink"/>
            <w:rFonts w:ascii="Times New Roman" w:hAnsi="Times New Roman" w:cs="Times New Roman"/>
            <w:lang w:val="en-US"/>
          </w:rPr>
          <w:t>https://ab-ed.bostes.nsw.edu.au/go/aboriginal-languages/learning/lower-darling/teaching-learning</w:t>
        </w:r>
      </w:hyperlink>
      <w:r w:rsidRPr="004F6CC9">
        <w:rPr>
          <w:lang w:val="en-US"/>
        </w:rPr>
        <w:t xml:space="preserve"> </w:t>
      </w:r>
    </w:p>
    <w:p w:rsidR="0038240D" w:rsidRPr="004F6CC9" w:rsidRDefault="0038240D" w:rsidP="004F6CC9">
      <w:pPr>
        <w:pStyle w:val="ListParagraph"/>
        <w:widowControl w:val="0"/>
        <w:numPr>
          <w:ilvl w:val="0"/>
          <w:numId w:val="33"/>
        </w:numPr>
        <w:autoSpaceDE w:val="0"/>
        <w:autoSpaceDN w:val="0"/>
        <w:adjustRightInd w:val="0"/>
        <w:spacing w:line="264" w:lineRule="auto"/>
        <w:jc w:val="left"/>
        <w:rPr>
          <w:rFonts w:eastAsia="Times New Roman"/>
          <w:bCs/>
        </w:rPr>
      </w:pPr>
      <w:r w:rsidRPr="004F6CC9">
        <w:rPr>
          <w:lang w:val="en-US"/>
        </w:rPr>
        <w:t>Butcher, Murray &amp; Wilcannia Central School. (2011)</w:t>
      </w:r>
      <w:r w:rsidRPr="004F6CC9">
        <w:rPr>
          <w:rFonts w:eastAsia="Times New Roman"/>
        </w:rPr>
        <w:t xml:space="preserve">. </w:t>
      </w:r>
      <w:r w:rsidRPr="004F6CC9">
        <w:rPr>
          <w:rFonts w:eastAsia="Times New Roman"/>
          <w:bCs/>
          <w:i/>
        </w:rPr>
        <w:t>Kilampa wura Kaani. Galah and bearded dragon. A Paakantyi story</w:t>
      </w:r>
      <w:r w:rsidRPr="004F6CC9">
        <w:rPr>
          <w:rFonts w:eastAsia="Times New Roman"/>
          <w:bCs/>
        </w:rPr>
        <w:t xml:space="preserve">. Available </w:t>
      </w:r>
      <w:hyperlink r:id="rId61" w:history="1">
        <w:r w:rsidRPr="004F6CC9">
          <w:rPr>
            <w:rStyle w:val="Hyperlink"/>
            <w:rFonts w:ascii="Times New Roman" w:eastAsia="Times New Roman" w:hAnsi="Times New Roman" w:cs="Times New Roman"/>
            <w:bCs/>
          </w:rPr>
          <w:t>https://www.youtube.com/watch?v=Lbc_b2S_3ws</w:t>
        </w:r>
      </w:hyperlink>
      <w:r w:rsidRPr="004F6CC9">
        <w:rPr>
          <w:rFonts w:eastAsia="Times New Roman"/>
          <w:bCs/>
        </w:rPr>
        <w:t xml:space="preserve"> and </w:t>
      </w:r>
      <w:hyperlink r:id="rId62" w:history="1">
        <w:r w:rsidRPr="004F6CC9">
          <w:rPr>
            <w:rStyle w:val="Hyperlink"/>
            <w:rFonts w:ascii="Times New Roman" w:eastAsia="Times New Roman" w:hAnsi="Times New Roman" w:cs="Times New Roman"/>
            <w:bCs/>
          </w:rPr>
          <w:t>https://wn.com/kilampa_wura_kaani__a_paakantyi_story</w:t>
        </w:r>
      </w:hyperlink>
      <w:r w:rsidRPr="004F6CC9">
        <w:rPr>
          <w:rFonts w:eastAsia="Times New Roman"/>
          <w:bCs/>
        </w:rPr>
        <w:t xml:space="preserve"> </w:t>
      </w:r>
    </w:p>
    <w:p w:rsidR="0038240D" w:rsidRPr="004F6CC9" w:rsidRDefault="0038240D" w:rsidP="004F6CC9">
      <w:pPr>
        <w:pStyle w:val="ListParagraph"/>
        <w:widowControl w:val="0"/>
        <w:numPr>
          <w:ilvl w:val="0"/>
          <w:numId w:val="33"/>
        </w:numPr>
        <w:autoSpaceDE w:val="0"/>
        <w:autoSpaceDN w:val="0"/>
        <w:adjustRightInd w:val="0"/>
        <w:spacing w:line="264" w:lineRule="auto"/>
        <w:jc w:val="left"/>
        <w:rPr>
          <w:lang w:val="en-US"/>
        </w:rPr>
      </w:pPr>
      <w:r w:rsidRPr="004F6CC9">
        <w:rPr>
          <w:lang w:val="en-US"/>
        </w:rPr>
        <w:t xml:space="preserve">Butcher, Murray, Wilcannia Community, and Sharing Stories. (2017). </w:t>
      </w:r>
      <w:r w:rsidRPr="004F6CC9">
        <w:rPr>
          <w:i/>
          <w:lang w:val="en-US"/>
        </w:rPr>
        <w:t>The moon and the gecko</w:t>
      </w:r>
      <w:r w:rsidRPr="004F6CC9">
        <w:rPr>
          <w:lang w:val="en-US"/>
        </w:rPr>
        <w:t xml:space="preserve">. Available </w:t>
      </w:r>
      <w:hyperlink r:id="rId63" w:history="1">
        <w:r w:rsidRPr="004F6CC9">
          <w:rPr>
            <w:rStyle w:val="Hyperlink"/>
            <w:rFonts w:ascii="Times New Roman" w:hAnsi="Times New Roman" w:cs="Times New Roman"/>
            <w:lang w:val="en-US"/>
          </w:rPr>
          <w:t>http://www.pearsonplaces.com.au/Places/Primary_Places/Indigenous_Place.aspx</w:t>
        </w:r>
      </w:hyperlink>
      <w:r w:rsidRPr="004F6CC9">
        <w:rPr>
          <w:lang w:val="en-US"/>
        </w:rPr>
        <w:t xml:space="preserve"> </w:t>
      </w:r>
    </w:p>
    <w:p w:rsidR="0038240D" w:rsidRPr="004F6CC9" w:rsidRDefault="0038240D" w:rsidP="004F6CC9">
      <w:pPr>
        <w:pStyle w:val="ListParagraph"/>
        <w:widowControl w:val="0"/>
        <w:numPr>
          <w:ilvl w:val="0"/>
          <w:numId w:val="33"/>
        </w:numPr>
        <w:autoSpaceDE w:val="0"/>
        <w:autoSpaceDN w:val="0"/>
        <w:adjustRightInd w:val="0"/>
        <w:spacing w:line="264" w:lineRule="auto"/>
        <w:jc w:val="left"/>
        <w:rPr>
          <w:bCs/>
        </w:rPr>
      </w:pPr>
      <w:r w:rsidRPr="004F6CC9">
        <w:rPr>
          <w:lang w:val="en-US"/>
        </w:rPr>
        <w:t xml:space="preserve">Butcher, Murray and Faith Baisden. (2012). Picture books in Paakantyi and English. Available </w:t>
      </w:r>
      <w:hyperlink r:id="rId64" w:history="1">
        <w:r w:rsidRPr="004F6CC9">
          <w:rPr>
            <w:rStyle w:val="Hyperlink"/>
            <w:rFonts w:ascii="Times New Roman" w:hAnsi="Times New Roman" w:cs="Times New Roman"/>
            <w:bCs/>
          </w:rPr>
          <w:t>http://www.binabar.com/paakantyi-and-english-books-launched-in-wilcannia-and-menindee/</w:t>
        </w:r>
      </w:hyperlink>
      <w:r w:rsidRPr="004F6CC9">
        <w:rPr>
          <w:bCs/>
        </w:rPr>
        <w:t xml:space="preserve"> </w:t>
      </w:r>
    </w:p>
    <w:p w:rsidR="0038240D" w:rsidRPr="004F6CC9" w:rsidRDefault="0038240D" w:rsidP="004F6CC9">
      <w:pPr>
        <w:pStyle w:val="ListParagraph"/>
        <w:widowControl w:val="0"/>
        <w:numPr>
          <w:ilvl w:val="0"/>
          <w:numId w:val="33"/>
        </w:numPr>
        <w:autoSpaceDE w:val="0"/>
        <w:autoSpaceDN w:val="0"/>
        <w:adjustRightInd w:val="0"/>
        <w:spacing w:line="264" w:lineRule="auto"/>
        <w:jc w:val="left"/>
        <w:rPr>
          <w:lang w:val="en-US"/>
        </w:rPr>
      </w:pPr>
      <w:r w:rsidRPr="004F6CC9">
        <w:rPr>
          <w:lang w:val="en-US"/>
        </w:rPr>
        <w:t xml:space="preserve">Kirwin, Kayleen. (2012). </w:t>
      </w:r>
      <w:r w:rsidRPr="004F6CC9">
        <w:rPr>
          <w:i/>
          <w:lang w:val="en-US"/>
        </w:rPr>
        <w:t>Nhiki manhu. Making Johnny Cakes in Paakantyi</w:t>
      </w:r>
      <w:r w:rsidRPr="004F6CC9">
        <w:rPr>
          <w:lang w:val="en-US"/>
        </w:rPr>
        <w:t xml:space="preserve">. Available </w:t>
      </w:r>
      <w:hyperlink r:id="rId65" w:history="1">
        <w:r w:rsidRPr="004F6CC9">
          <w:rPr>
            <w:rStyle w:val="Hyperlink"/>
            <w:rFonts w:ascii="Times New Roman" w:hAnsi="Times New Roman" w:cs="Times New Roman"/>
            <w:lang w:val="en-US"/>
          </w:rPr>
          <w:t>https://www.youtube.com/watch?v=3wvIzQPZiGE</w:t>
        </w:r>
      </w:hyperlink>
      <w:r w:rsidRPr="004F6CC9">
        <w:rPr>
          <w:lang w:val="en-US"/>
        </w:rPr>
        <w:t xml:space="preserve"> </w:t>
      </w:r>
    </w:p>
    <w:p w:rsidR="0038240D" w:rsidRPr="004F6CC9" w:rsidRDefault="0038240D" w:rsidP="004F6CC9">
      <w:pPr>
        <w:pStyle w:val="ListParagraph"/>
        <w:widowControl w:val="0"/>
        <w:numPr>
          <w:ilvl w:val="0"/>
          <w:numId w:val="33"/>
        </w:numPr>
        <w:autoSpaceDE w:val="0"/>
        <w:autoSpaceDN w:val="0"/>
        <w:adjustRightInd w:val="0"/>
        <w:spacing w:line="264" w:lineRule="auto"/>
        <w:jc w:val="left"/>
        <w:rPr>
          <w:lang w:val="en-US"/>
        </w:rPr>
      </w:pPr>
      <w:r w:rsidRPr="004F6CC9">
        <w:rPr>
          <w:lang w:val="en-US"/>
        </w:rPr>
        <w:t xml:space="preserve">Kirwin, Kayleen. (2013). Teaching Paakantyi at Meninindee Cenral School. Availbale </w:t>
      </w:r>
      <w:hyperlink r:id="rId66" w:history="1">
        <w:r w:rsidRPr="004F6CC9">
          <w:rPr>
            <w:rStyle w:val="Hyperlink"/>
            <w:rFonts w:ascii="Times New Roman" w:hAnsi="Times New Roman" w:cs="Times New Roman"/>
            <w:lang w:val="en-US"/>
          </w:rPr>
          <w:t>https://www.youtube.com/watch?v=LDvcvVZswCQ</w:t>
        </w:r>
      </w:hyperlink>
      <w:r w:rsidRPr="004F6CC9">
        <w:rPr>
          <w:lang w:val="en-US"/>
        </w:rPr>
        <w:t xml:space="preserve"> </w:t>
      </w:r>
    </w:p>
    <w:p w:rsidR="0038240D" w:rsidRPr="004F6CC9" w:rsidRDefault="0038240D" w:rsidP="004F6CC9">
      <w:pPr>
        <w:pStyle w:val="ListParagraph"/>
        <w:widowControl w:val="0"/>
        <w:numPr>
          <w:ilvl w:val="0"/>
          <w:numId w:val="33"/>
        </w:numPr>
        <w:autoSpaceDE w:val="0"/>
        <w:autoSpaceDN w:val="0"/>
        <w:adjustRightInd w:val="0"/>
        <w:spacing w:line="264" w:lineRule="auto"/>
        <w:jc w:val="left"/>
        <w:rPr>
          <w:b/>
          <w:bCs/>
        </w:rPr>
      </w:pPr>
      <w:r w:rsidRPr="004F6CC9">
        <w:rPr>
          <w:lang w:val="en-US"/>
        </w:rPr>
        <w:t xml:space="preserve">Paul, Margaret &amp; ABC radio. (2013). </w:t>
      </w:r>
      <w:r w:rsidRPr="004F6CC9">
        <w:rPr>
          <w:bCs/>
          <w:i/>
        </w:rPr>
        <w:t>Learning Paakantyi with Isobel Bennett</w:t>
      </w:r>
      <w:r w:rsidRPr="004F6CC9">
        <w:rPr>
          <w:lang w:val="en-US"/>
        </w:rPr>
        <w:t xml:space="preserve">. </w:t>
      </w:r>
      <w:hyperlink r:id="rId67" w:history="1">
        <w:r w:rsidRPr="004F6CC9">
          <w:rPr>
            <w:rStyle w:val="Hyperlink"/>
            <w:rFonts w:ascii="Times New Roman" w:hAnsi="Times New Roman" w:cs="Times New Roman"/>
            <w:lang w:val="en-US"/>
          </w:rPr>
          <w:t>https://www.youtube.com/watch?v=-NwpXm_T0gY</w:t>
        </w:r>
      </w:hyperlink>
    </w:p>
    <w:p w:rsidR="0038240D" w:rsidRPr="004F6CC9" w:rsidRDefault="0038240D" w:rsidP="004F6CC9">
      <w:pPr>
        <w:pStyle w:val="ListParagraph"/>
        <w:widowControl w:val="0"/>
        <w:numPr>
          <w:ilvl w:val="0"/>
          <w:numId w:val="33"/>
        </w:numPr>
        <w:autoSpaceDE w:val="0"/>
        <w:autoSpaceDN w:val="0"/>
        <w:adjustRightInd w:val="0"/>
        <w:spacing w:line="264" w:lineRule="auto"/>
        <w:jc w:val="left"/>
        <w:rPr>
          <w:lang w:val="en-US"/>
        </w:rPr>
      </w:pPr>
      <w:r w:rsidRPr="004F6CC9">
        <w:rPr>
          <w:lang w:val="en-US"/>
        </w:rPr>
        <w:t xml:space="preserve">Hercus, Luise. (1982). </w:t>
      </w:r>
      <w:r w:rsidRPr="004F6CC9">
        <w:rPr>
          <w:i/>
          <w:iCs/>
          <w:lang w:val="en-US"/>
        </w:rPr>
        <w:t>The Bāgandji language. Pacific Linguistics Series B, No. 67.</w:t>
      </w:r>
      <w:r w:rsidRPr="004F6CC9">
        <w:rPr>
          <w:lang w:val="en-US"/>
        </w:rPr>
        <w:t xml:space="preserve"> Canberra: Research School of Pacific Studies, Australian National University.</w:t>
      </w:r>
    </w:p>
    <w:p w:rsidR="0038240D" w:rsidRPr="004F6CC9" w:rsidRDefault="0038240D" w:rsidP="004F6CC9">
      <w:pPr>
        <w:pStyle w:val="ListParagraph"/>
        <w:widowControl w:val="0"/>
        <w:numPr>
          <w:ilvl w:val="0"/>
          <w:numId w:val="33"/>
        </w:numPr>
        <w:autoSpaceDE w:val="0"/>
        <w:autoSpaceDN w:val="0"/>
        <w:adjustRightInd w:val="0"/>
        <w:spacing w:line="264" w:lineRule="auto"/>
        <w:jc w:val="left"/>
        <w:rPr>
          <w:lang w:val="en-US"/>
        </w:rPr>
      </w:pPr>
      <w:r w:rsidRPr="004F6CC9">
        <w:rPr>
          <w:lang w:val="en-US"/>
        </w:rPr>
        <w:t xml:space="preserve">Hercus, Luise. (1993). </w:t>
      </w:r>
      <w:r w:rsidRPr="004F6CC9">
        <w:rPr>
          <w:i/>
          <w:iCs/>
          <w:lang w:val="en-US"/>
        </w:rPr>
        <w:t>Paakantyi dictionary</w:t>
      </w:r>
      <w:r w:rsidRPr="004F6CC9">
        <w:rPr>
          <w:lang w:val="en-US"/>
        </w:rPr>
        <w:t>. Canberra: Australian Institute of Aboriginal and Torres Strait Islander Studies.</w:t>
      </w:r>
    </w:p>
    <w:p w:rsidR="0038240D" w:rsidRPr="004F6CC9" w:rsidRDefault="0038240D" w:rsidP="004F6CC9">
      <w:pPr>
        <w:pStyle w:val="ListParagraph"/>
        <w:widowControl w:val="0"/>
        <w:numPr>
          <w:ilvl w:val="0"/>
          <w:numId w:val="33"/>
        </w:numPr>
        <w:autoSpaceDE w:val="0"/>
        <w:autoSpaceDN w:val="0"/>
        <w:adjustRightInd w:val="0"/>
        <w:spacing w:line="264" w:lineRule="auto"/>
        <w:jc w:val="left"/>
        <w:rPr>
          <w:lang w:val="en-US"/>
        </w:rPr>
      </w:pPr>
      <w:r w:rsidRPr="004F6CC9">
        <w:rPr>
          <w:lang w:val="en-US"/>
        </w:rPr>
        <w:t xml:space="preserve">Hercus, Luise. (1999). Paakantyi. In W. McGregor &amp; N. Thieberger (Eds.), </w:t>
      </w:r>
      <w:r w:rsidRPr="004F6CC9">
        <w:rPr>
          <w:i/>
          <w:iCs/>
          <w:lang w:val="en-US"/>
        </w:rPr>
        <w:t>Macquarie Aboriginal words: a dictionary of words from Australian Aboriginal and Torres Strait Islander languages</w:t>
      </w:r>
      <w:r w:rsidRPr="004F6CC9">
        <w:rPr>
          <w:lang w:val="en-US"/>
        </w:rPr>
        <w:t xml:space="preserve"> (pp. 41-60). North Ryde, NSW: Macquarie Library.</w:t>
      </w:r>
    </w:p>
    <w:p w:rsidR="0038240D" w:rsidRPr="004F6CC9" w:rsidRDefault="0038240D" w:rsidP="004F6CC9">
      <w:pPr>
        <w:pStyle w:val="ListParagraph"/>
        <w:widowControl w:val="0"/>
        <w:numPr>
          <w:ilvl w:val="0"/>
          <w:numId w:val="33"/>
        </w:numPr>
        <w:autoSpaceDE w:val="0"/>
        <w:autoSpaceDN w:val="0"/>
        <w:adjustRightInd w:val="0"/>
        <w:spacing w:line="264" w:lineRule="auto"/>
        <w:jc w:val="left"/>
        <w:rPr>
          <w:lang w:val="en-US"/>
        </w:rPr>
      </w:pPr>
      <w:r w:rsidRPr="004F6CC9">
        <w:rPr>
          <w:lang w:val="en-US"/>
        </w:rPr>
        <w:t xml:space="preserve">Hercus, Luise, &amp; Nathan, David. (2002). </w:t>
      </w:r>
      <w:r w:rsidRPr="004F6CC9">
        <w:rPr>
          <w:i/>
          <w:iCs/>
          <w:lang w:val="en-US"/>
        </w:rPr>
        <w:t>Paakantyi [CD-ROM of texts, stories, songs, grammar, dictionary, games]</w:t>
      </w:r>
      <w:r w:rsidRPr="004F6CC9">
        <w:rPr>
          <w:lang w:val="en-US"/>
        </w:rPr>
        <w:t>. Canberra, ACT: Australian Institute of Aboriginal and Torres Strait Islander Studies &amp; Aboriginal and Torres Strait Islander Commission.</w:t>
      </w:r>
    </w:p>
    <w:p w:rsidR="0038240D" w:rsidRPr="004F6CC9" w:rsidRDefault="0038240D" w:rsidP="004F6CC9">
      <w:pPr>
        <w:pStyle w:val="Heading2"/>
      </w:pPr>
      <w:r w:rsidRPr="004F6CC9">
        <w:t>Wiradjuri</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ABC Open. (2012). </w:t>
      </w:r>
      <w:r w:rsidRPr="004F6CC9">
        <w:rPr>
          <w:i/>
          <w:lang w:val="en-US"/>
        </w:rPr>
        <w:t>Our Mother Tongue: Wiradjuri</w:t>
      </w:r>
      <w:r w:rsidRPr="004F6CC9">
        <w:rPr>
          <w:lang w:val="en-US"/>
        </w:rPr>
        <w:t xml:space="preserve">. </w:t>
      </w:r>
      <w:hyperlink r:id="rId68" w:history="1">
        <w:r w:rsidRPr="004F6CC9">
          <w:rPr>
            <w:rStyle w:val="Hyperlink"/>
            <w:rFonts w:ascii="Times New Roman" w:hAnsi="Times New Roman" w:cs="Times New Roman"/>
            <w:lang w:val="en-US"/>
          </w:rPr>
          <w:t>https://open.abc.net.au/explore/22207</w:t>
        </w:r>
      </w:hyperlink>
      <w:r w:rsidRPr="004F6CC9">
        <w:rPr>
          <w:lang w:val="en-US"/>
        </w:rPr>
        <w:t xml:space="preserve"> </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ABC Open and First Languages Australia. </w:t>
      </w:r>
      <w:r w:rsidRPr="004F6CC9">
        <w:rPr>
          <w:i/>
          <w:lang w:val="en-US"/>
        </w:rPr>
        <w:t>Language legends series: Geoff Anderson</w:t>
      </w:r>
      <w:r w:rsidRPr="004F6CC9">
        <w:rPr>
          <w:lang w:val="en-US"/>
        </w:rPr>
        <w:t xml:space="preserve">. </w:t>
      </w:r>
      <w:hyperlink r:id="rId69" w:history="1">
        <w:r w:rsidRPr="004F6CC9">
          <w:rPr>
            <w:rStyle w:val="Hyperlink"/>
            <w:rFonts w:ascii="Times New Roman" w:hAnsi="Times New Roman" w:cs="Times New Roman"/>
            <w:lang w:val="en-US"/>
          </w:rPr>
          <w:t>https://gambay.com.au/profiles/21</w:t>
        </w:r>
      </w:hyperlink>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ABC Open and First Languages Australia. </w:t>
      </w:r>
      <w:r w:rsidRPr="004F6CC9">
        <w:rPr>
          <w:i/>
          <w:lang w:val="en-US"/>
        </w:rPr>
        <w:t>Language legends series: Lionel Lovett</w:t>
      </w:r>
      <w:r w:rsidRPr="004F6CC9">
        <w:rPr>
          <w:lang w:val="en-US"/>
        </w:rPr>
        <w:t xml:space="preserve">. </w:t>
      </w:r>
      <w:hyperlink r:id="rId70" w:history="1">
        <w:r w:rsidRPr="004F6CC9">
          <w:rPr>
            <w:rStyle w:val="Hyperlink"/>
            <w:rFonts w:ascii="Times New Roman" w:hAnsi="Times New Roman" w:cs="Times New Roman"/>
            <w:lang w:val="en-US"/>
          </w:rPr>
          <w:t>https://gambay.com.au/profiles/24</w:t>
        </w:r>
      </w:hyperlink>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ABC Open and First Languages Australia. </w:t>
      </w:r>
      <w:r w:rsidRPr="004F6CC9">
        <w:rPr>
          <w:i/>
          <w:lang w:val="en-US"/>
        </w:rPr>
        <w:t>Language legends series: Diane McNaboe</w:t>
      </w:r>
      <w:r w:rsidRPr="004F6CC9">
        <w:rPr>
          <w:lang w:val="en-US"/>
        </w:rPr>
        <w:t xml:space="preserve">. </w:t>
      </w:r>
      <w:hyperlink r:id="rId71" w:history="1">
        <w:r w:rsidRPr="004F6CC9">
          <w:rPr>
            <w:rStyle w:val="Hyperlink"/>
            <w:rFonts w:ascii="Times New Roman" w:hAnsi="Times New Roman" w:cs="Times New Roman"/>
            <w:lang w:val="en-US"/>
          </w:rPr>
          <w:t>https://languagesmap.com/profiles/120</w:t>
        </w:r>
      </w:hyperlink>
    </w:p>
    <w:p w:rsidR="0038240D" w:rsidRPr="004F6CC9" w:rsidRDefault="0038240D" w:rsidP="004F6CC9">
      <w:pPr>
        <w:pStyle w:val="ListParagraph"/>
        <w:widowControl w:val="0"/>
        <w:numPr>
          <w:ilvl w:val="0"/>
          <w:numId w:val="34"/>
        </w:numPr>
        <w:autoSpaceDE w:val="0"/>
        <w:autoSpaceDN w:val="0"/>
        <w:adjustRightInd w:val="0"/>
        <w:spacing w:line="264" w:lineRule="auto"/>
        <w:jc w:val="left"/>
        <w:rPr>
          <w:rFonts w:eastAsia="Times New Roman"/>
        </w:rPr>
      </w:pPr>
      <w:r w:rsidRPr="004F6CC9">
        <w:rPr>
          <w:rFonts w:eastAsia="Times New Roman"/>
        </w:rPr>
        <w:lastRenderedPageBreak/>
        <w:t xml:space="preserve">Anderson, Geoff; Lovett, Lionel; Towney, Tiyana; and the Parkes Wiradjuri Language group. </w:t>
      </w:r>
      <w:r w:rsidRPr="004F6CC9">
        <w:rPr>
          <w:rFonts w:eastAsia="Times New Roman"/>
          <w:i/>
        </w:rPr>
        <w:t>I am my Elders' blood</w:t>
      </w:r>
      <w:r w:rsidRPr="004F6CC9">
        <w:rPr>
          <w:rFonts w:eastAsia="Times New Roman"/>
        </w:rPr>
        <w:t xml:space="preserve">. Song arrangement and mixing: Sunfield Records. (2015). </w:t>
      </w:r>
      <w:hyperlink r:id="rId72" w:history="1">
        <w:r w:rsidRPr="004F6CC9">
          <w:rPr>
            <w:rStyle w:val="Hyperlink"/>
            <w:rFonts w:ascii="Times New Roman" w:eastAsia="Times New Roman" w:hAnsi="Times New Roman" w:cs="Times New Roman"/>
          </w:rPr>
          <w:t>https://soundcloud.com/ub-ubbo-exchange/i-am-my-elders-blood</w:t>
        </w:r>
      </w:hyperlink>
      <w:r w:rsidRPr="004F6CC9">
        <w:rPr>
          <w:rFonts w:eastAsia="Times New Roman"/>
        </w:rPr>
        <w:t xml:space="preserve"> </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Bundyi cultural tours, cultural awareness and school programs in Wiradjuri country </w:t>
      </w:r>
      <w:hyperlink r:id="rId73" w:history="1">
        <w:r w:rsidRPr="004F6CC9">
          <w:rPr>
            <w:rStyle w:val="Hyperlink"/>
            <w:rFonts w:ascii="Times New Roman" w:hAnsi="Times New Roman" w:cs="Times New Roman"/>
            <w:lang w:val="en-US"/>
          </w:rPr>
          <w:t>http://www.bundyiculture.com.au/</w:t>
        </w:r>
      </w:hyperlink>
      <w:r w:rsidRPr="004F6CC9">
        <w:rPr>
          <w:lang w:val="en-US"/>
        </w:rPr>
        <w:t xml:space="preserve"> </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Grant, Stan, &amp; Rudder, John. (2001). </w:t>
      </w:r>
      <w:r w:rsidRPr="004F6CC9">
        <w:rPr>
          <w:i/>
          <w:iCs/>
          <w:lang w:val="en-US"/>
        </w:rPr>
        <w:t>Learning Wiradjuri book 1 (place and direction) &amp; book 2 (about actions) [with audio CD]</w:t>
      </w:r>
      <w:r w:rsidRPr="004F6CC9">
        <w:rPr>
          <w:lang w:val="en-US"/>
        </w:rPr>
        <w:t xml:space="preserve">. Canberra: Restoration House. </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Grant, Stan, &amp; Rudder, John. (2001). </w:t>
      </w:r>
      <w:r w:rsidRPr="004F6CC9">
        <w:rPr>
          <w:i/>
          <w:iCs/>
          <w:lang w:val="en-US"/>
        </w:rPr>
        <w:t>Wiradjuri language – how it works</w:t>
      </w:r>
      <w:r w:rsidRPr="004F6CC9">
        <w:rPr>
          <w:lang w:val="en-US"/>
        </w:rPr>
        <w:t>. Canberra: Restoration House.</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Grant, Stan, &amp; Rudder, John. (2001). </w:t>
      </w:r>
      <w:r w:rsidRPr="004F6CC9">
        <w:rPr>
          <w:i/>
          <w:iCs/>
          <w:lang w:val="en-US"/>
        </w:rPr>
        <w:t>Wiradjuri language song book 1 &amp; book 2 [with audio CD]</w:t>
      </w:r>
      <w:r w:rsidRPr="004F6CC9">
        <w:rPr>
          <w:lang w:val="en-US"/>
        </w:rPr>
        <w:t>. Canberra: Restoration House.</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Grant, Stan, &amp; Rudder, John. (2001). </w:t>
      </w:r>
      <w:r w:rsidRPr="004F6CC9">
        <w:rPr>
          <w:i/>
          <w:iCs/>
          <w:lang w:val="en-US"/>
        </w:rPr>
        <w:t>Introducing Wiradjuri sentences</w:t>
      </w:r>
      <w:r w:rsidRPr="004F6CC9">
        <w:rPr>
          <w:lang w:val="en-US"/>
        </w:rPr>
        <w:t>. Canberra: Restoration House.</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Grant, Stan, &amp; Rudder, John. (2001). </w:t>
      </w:r>
      <w:r w:rsidRPr="004F6CC9">
        <w:rPr>
          <w:i/>
          <w:iCs/>
          <w:lang w:val="en-US"/>
        </w:rPr>
        <w:t>Wiradjuri language colouring-in book 2</w:t>
      </w:r>
      <w:r w:rsidRPr="004F6CC9">
        <w:rPr>
          <w:lang w:val="en-US"/>
        </w:rPr>
        <w:t>. Canberra: Restoration House.</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Grant, Stan, &amp; Rudder, John. (2005). </w:t>
      </w:r>
      <w:r w:rsidRPr="004F6CC9">
        <w:rPr>
          <w:i/>
          <w:iCs/>
          <w:lang w:val="en-US"/>
        </w:rPr>
        <w:t>Wiradjuri dictionary</w:t>
      </w:r>
      <w:r w:rsidRPr="004F6CC9">
        <w:rPr>
          <w:lang w:val="en-US"/>
        </w:rPr>
        <w:t xml:space="preserve"> (2nd ed.). Canberra: Restoration House.</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McNicol, S., &amp; Hosking, D. (1999). Wiradjuri. In W. McGregor &amp; N. Thieberger (Eds.), </w:t>
      </w:r>
      <w:r w:rsidRPr="004F6CC9">
        <w:rPr>
          <w:i/>
          <w:iCs/>
          <w:lang w:val="en-US"/>
        </w:rPr>
        <w:t>Macquarie Aboriginal words: a dictionary of words from Australian Aboriginal and Torres Strait Islander languages</w:t>
      </w:r>
      <w:r w:rsidRPr="004F6CC9">
        <w:rPr>
          <w:lang w:val="en-US"/>
        </w:rPr>
        <w:t xml:space="preserve"> (pp. 79-99). North Ryde, NSW: Macquarie Library.</w:t>
      </w:r>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 xml:space="preserve">Wiradjuri Condobolin Corporation. (2016). Wiradjuri dictionary app. Available </w:t>
      </w:r>
      <w:hyperlink r:id="rId74" w:history="1">
        <w:r w:rsidRPr="004F6CC9">
          <w:rPr>
            <w:rStyle w:val="Hyperlink"/>
            <w:rFonts w:ascii="Times New Roman" w:hAnsi="Times New Roman" w:cs="Times New Roman"/>
            <w:lang w:val="en-US"/>
          </w:rPr>
          <w:t>http://www.wiradjuricondocorp.com/</w:t>
        </w:r>
      </w:hyperlink>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lang w:val="en-US"/>
        </w:rPr>
        <w:t>Wiradjuri songs and animations:</w:t>
      </w:r>
    </w:p>
    <w:p w:rsidR="0038240D" w:rsidRPr="004F6CC9" w:rsidRDefault="00F1336B" w:rsidP="004F6CC9">
      <w:pPr>
        <w:pStyle w:val="ListParagraph"/>
        <w:widowControl w:val="0"/>
        <w:numPr>
          <w:ilvl w:val="0"/>
          <w:numId w:val="34"/>
        </w:numPr>
        <w:autoSpaceDE w:val="0"/>
        <w:autoSpaceDN w:val="0"/>
        <w:adjustRightInd w:val="0"/>
        <w:spacing w:line="264" w:lineRule="auto"/>
        <w:jc w:val="left"/>
        <w:rPr>
          <w:lang w:val="en-US"/>
        </w:rPr>
      </w:pPr>
      <w:hyperlink r:id="rId75" w:history="1">
        <w:r w:rsidR="0038240D" w:rsidRPr="004F6CC9">
          <w:rPr>
            <w:rStyle w:val="Hyperlink"/>
            <w:rFonts w:ascii="Times New Roman" w:hAnsi="Times New Roman" w:cs="Times New Roman"/>
            <w:lang w:val="en-US"/>
          </w:rPr>
          <w:t>http://sharingandlearning.com.au/animation/</w:t>
        </w:r>
      </w:hyperlink>
    </w:p>
    <w:p w:rsidR="0038240D" w:rsidRPr="004F6CC9" w:rsidRDefault="00F1336B" w:rsidP="004F6CC9">
      <w:pPr>
        <w:pStyle w:val="ListParagraph"/>
        <w:widowControl w:val="0"/>
        <w:numPr>
          <w:ilvl w:val="0"/>
          <w:numId w:val="34"/>
        </w:numPr>
        <w:autoSpaceDE w:val="0"/>
        <w:autoSpaceDN w:val="0"/>
        <w:adjustRightInd w:val="0"/>
        <w:spacing w:line="264" w:lineRule="auto"/>
        <w:jc w:val="left"/>
        <w:rPr>
          <w:lang w:val="en-US"/>
        </w:rPr>
      </w:pPr>
      <w:hyperlink r:id="rId76" w:history="1">
        <w:r w:rsidR="0038240D" w:rsidRPr="004F6CC9">
          <w:rPr>
            <w:rStyle w:val="Hyperlink"/>
            <w:rFonts w:ascii="Times New Roman" w:hAnsi="Times New Roman" w:cs="Times New Roman"/>
            <w:lang w:val="en-US"/>
          </w:rPr>
          <w:t>https://www.youtube.com/watch?v=PcPP1eeBvDE</w:t>
        </w:r>
      </w:hyperlink>
    </w:p>
    <w:p w:rsidR="0038240D" w:rsidRPr="004F6CC9" w:rsidRDefault="00F1336B" w:rsidP="004F6CC9">
      <w:pPr>
        <w:pStyle w:val="ListParagraph"/>
        <w:widowControl w:val="0"/>
        <w:numPr>
          <w:ilvl w:val="0"/>
          <w:numId w:val="34"/>
        </w:numPr>
        <w:autoSpaceDE w:val="0"/>
        <w:autoSpaceDN w:val="0"/>
        <w:adjustRightInd w:val="0"/>
        <w:spacing w:line="264" w:lineRule="auto"/>
        <w:jc w:val="left"/>
        <w:rPr>
          <w:lang w:val="en-US"/>
        </w:rPr>
      </w:pPr>
      <w:hyperlink r:id="rId77" w:history="1">
        <w:r w:rsidR="0038240D" w:rsidRPr="004F6CC9">
          <w:rPr>
            <w:rStyle w:val="Hyperlink"/>
            <w:rFonts w:ascii="Times New Roman" w:hAnsi="Times New Roman" w:cs="Times New Roman"/>
            <w:lang w:val="en-US"/>
          </w:rPr>
          <w:t>https://vimeo.com/140564543</w:t>
        </w:r>
      </w:hyperlink>
    </w:p>
    <w:p w:rsidR="0038240D" w:rsidRPr="004F6CC9" w:rsidRDefault="00F1336B" w:rsidP="004F6CC9">
      <w:pPr>
        <w:pStyle w:val="ListParagraph"/>
        <w:widowControl w:val="0"/>
        <w:numPr>
          <w:ilvl w:val="0"/>
          <w:numId w:val="34"/>
        </w:numPr>
        <w:autoSpaceDE w:val="0"/>
        <w:autoSpaceDN w:val="0"/>
        <w:adjustRightInd w:val="0"/>
        <w:spacing w:line="264" w:lineRule="auto"/>
        <w:jc w:val="left"/>
        <w:rPr>
          <w:lang w:val="en-US"/>
        </w:rPr>
      </w:pPr>
      <w:hyperlink r:id="rId78" w:history="1">
        <w:r w:rsidR="0038240D" w:rsidRPr="004F6CC9">
          <w:rPr>
            <w:rStyle w:val="Hyperlink"/>
            <w:rFonts w:ascii="Times New Roman" w:hAnsi="Times New Roman" w:cs="Times New Roman"/>
            <w:lang w:val="en-US"/>
          </w:rPr>
          <w:t>https://vimeo.com/140564544</w:t>
        </w:r>
      </w:hyperlink>
    </w:p>
    <w:p w:rsidR="0038240D" w:rsidRPr="004F6CC9" w:rsidRDefault="0038240D" w:rsidP="004F6CC9">
      <w:pPr>
        <w:pStyle w:val="ListParagraph"/>
        <w:widowControl w:val="0"/>
        <w:numPr>
          <w:ilvl w:val="0"/>
          <w:numId w:val="34"/>
        </w:numPr>
        <w:autoSpaceDE w:val="0"/>
        <w:autoSpaceDN w:val="0"/>
        <w:adjustRightInd w:val="0"/>
        <w:spacing w:line="264" w:lineRule="auto"/>
        <w:jc w:val="left"/>
        <w:rPr>
          <w:lang w:val="en-US"/>
        </w:rPr>
      </w:pPr>
      <w:r w:rsidRPr="004F6CC9">
        <w:rPr>
          <w:rFonts w:eastAsia="Times New Roman"/>
        </w:rPr>
        <w:t xml:space="preserve">Wiradjuri Educators Network. (2016). </w:t>
      </w:r>
      <w:r w:rsidRPr="004F6CC9">
        <w:rPr>
          <w:rFonts w:eastAsia="Times New Roman"/>
          <w:i/>
        </w:rPr>
        <w:t>Wiradjuri for everyone</w:t>
      </w:r>
      <w:r w:rsidRPr="004F6CC9">
        <w:rPr>
          <w:rFonts w:eastAsia="Times New Roman"/>
        </w:rPr>
        <w:t xml:space="preserve"> website. </w:t>
      </w:r>
      <w:hyperlink r:id="rId79" w:history="1">
        <w:r w:rsidRPr="004F6CC9">
          <w:rPr>
            <w:rStyle w:val="Hyperlink"/>
            <w:rFonts w:ascii="Times New Roman" w:hAnsi="Times New Roman" w:cs="Times New Roman"/>
            <w:lang w:val="en-US"/>
          </w:rPr>
          <w:t>http://www.wiradjuri-language.com/</w:t>
        </w:r>
      </w:hyperlink>
      <w:r w:rsidRPr="004F6CC9">
        <w:rPr>
          <w:lang w:val="en-US"/>
        </w:rPr>
        <w:t xml:space="preserve"> </w:t>
      </w:r>
    </w:p>
    <w:p w:rsidR="007862B5" w:rsidRPr="009A36D4" w:rsidRDefault="0038240D" w:rsidP="004F6CC9">
      <w:pPr>
        <w:pStyle w:val="ListParagraph"/>
        <w:numPr>
          <w:ilvl w:val="0"/>
          <w:numId w:val="34"/>
        </w:numPr>
        <w:spacing w:line="264" w:lineRule="auto"/>
      </w:pPr>
      <w:r w:rsidRPr="004F6CC9">
        <w:rPr>
          <w:lang w:val="en-US"/>
        </w:rPr>
        <w:t xml:space="preserve">Wiradjuri Kids </w:t>
      </w:r>
      <w:hyperlink r:id="rId80" w:history="1">
        <w:r w:rsidRPr="004F6CC9">
          <w:rPr>
            <w:rStyle w:val="Hyperlink"/>
            <w:rFonts w:ascii="Times New Roman" w:hAnsi="Times New Roman" w:cs="Times New Roman"/>
            <w:lang w:val="en-US"/>
          </w:rPr>
          <w:t>http://www.wiradjurikids.com.au/</w:t>
        </w:r>
      </w:hyperlink>
    </w:p>
    <w:sectPr w:rsidR="007862B5" w:rsidRPr="009A36D4" w:rsidSect="00CD78E4">
      <w:footerReference w:type="default" r:id="rId81"/>
      <w:pgSz w:w="11907" w:h="16839" w:code="9"/>
      <w:pgMar w:top="1276" w:right="1276"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36B" w:rsidRDefault="00F1336B" w:rsidP="00925BB6">
      <w:r>
        <w:separator/>
      </w:r>
    </w:p>
  </w:endnote>
  <w:endnote w:type="continuationSeparator" w:id="0">
    <w:p w:rsidR="00F1336B" w:rsidRDefault="00F1336B" w:rsidP="00925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004" w:rsidRDefault="004D5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634" w:rsidRPr="00CB09A9" w:rsidRDefault="00A37634" w:rsidP="00925BB6">
    <w:pPr>
      <w:pStyle w:val="Footer"/>
    </w:pPr>
    <w:fldSimple w:instr=" TITLE  \* FirstCap  \* MERGEFORMAT ">
      <w:r w:rsidR="00D3754B" w:rsidRPr="00D3754B">
        <w:rPr>
          <w:rFonts w:cs="Arial"/>
          <w:sz w:val="18"/>
          <w:szCs w:val="18"/>
        </w:rPr>
        <w:t>My Weekend with Pop</w:t>
      </w:r>
      <w:r w:rsidR="00D3754B">
        <w:t xml:space="preserve"> – stories in Aboriginal Languages</w:t>
      </w:r>
    </w:fldSimple>
    <w:r w:rsidR="00672634">
      <w:tab/>
    </w:r>
    <w:r w:rsidR="00672634" w:rsidRPr="00AE6FB3">
      <w:rPr>
        <w:rFonts w:cs="Arial"/>
        <w:sz w:val="18"/>
        <w:szCs w:val="18"/>
      </w:rPr>
      <w:t xml:space="preserve">Page </w:t>
    </w:r>
    <w:r w:rsidR="007B4332" w:rsidRPr="00AE6FB3">
      <w:rPr>
        <w:rFonts w:cs="Arial"/>
        <w:sz w:val="18"/>
        <w:szCs w:val="18"/>
      </w:rPr>
      <w:fldChar w:fldCharType="begin"/>
    </w:r>
    <w:r w:rsidR="00672634" w:rsidRPr="00AE6FB3">
      <w:rPr>
        <w:rFonts w:cs="Arial"/>
        <w:sz w:val="18"/>
        <w:szCs w:val="18"/>
      </w:rPr>
      <w:instrText xml:space="preserve"> PAGE </w:instrText>
    </w:r>
    <w:r w:rsidR="007B4332" w:rsidRPr="00AE6FB3">
      <w:rPr>
        <w:rFonts w:cs="Arial"/>
        <w:sz w:val="18"/>
        <w:szCs w:val="18"/>
      </w:rPr>
      <w:fldChar w:fldCharType="separate"/>
    </w:r>
    <w:r w:rsidR="00E26E36">
      <w:rPr>
        <w:rFonts w:cs="Arial"/>
        <w:noProof/>
        <w:sz w:val="18"/>
        <w:szCs w:val="18"/>
      </w:rPr>
      <w:t>2</w:t>
    </w:r>
    <w:r w:rsidR="007B4332" w:rsidRPr="00AE6FB3">
      <w:rPr>
        <w:rFonts w:cs="Arial"/>
        <w:sz w:val="18"/>
        <w:szCs w:val="18"/>
      </w:rPr>
      <w:fldChar w:fldCharType="end"/>
    </w:r>
    <w:r w:rsidR="00672634" w:rsidRPr="00AE6FB3">
      <w:rPr>
        <w:rFonts w:cs="Arial"/>
        <w:sz w:val="18"/>
        <w:szCs w:val="18"/>
      </w:rPr>
      <w:t xml:space="preserve"> of </w:t>
    </w:r>
    <w:r w:rsidR="007B4332" w:rsidRPr="00AE6FB3">
      <w:rPr>
        <w:rFonts w:cs="Arial"/>
        <w:sz w:val="18"/>
        <w:szCs w:val="18"/>
      </w:rPr>
      <w:fldChar w:fldCharType="begin"/>
    </w:r>
    <w:r w:rsidR="00672634" w:rsidRPr="00AE6FB3">
      <w:rPr>
        <w:rFonts w:cs="Arial"/>
        <w:sz w:val="18"/>
        <w:szCs w:val="18"/>
      </w:rPr>
      <w:instrText xml:space="preserve"> NUMPAGES </w:instrText>
    </w:r>
    <w:r w:rsidR="007B4332" w:rsidRPr="00AE6FB3">
      <w:rPr>
        <w:rFonts w:cs="Arial"/>
        <w:sz w:val="18"/>
        <w:szCs w:val="18"/>
      </w:rPr>
      <w:fldChar w:fldCharType="separate"/>
    </w:r>
    <w:r w:rsidR="00D3754B">
      <w:rPr>
        <w:rFonts w:cs="Arial"/>
        <w:noProof/>
        <w:sz w:val="18"/>
        <w:szCs w:val="18"/>
      </w:rPr>
      <w:t>12</w:t>
    </w:r>
    <w:r w:rsidR="007B4332" w:rsidRPr="00AE6FB3">
      <w:rP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004" w:rsidRDefault="004D50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DF1" w:rsidRPr="00E26E36" w:rsidRDefault="00A37634" w:rsidP="00925BB6">
    <w:pPr>
      <w:pStyle w:val="Footer"/>
      <w:rPr>
        <w:sz w:val="16"/>
        <w:szCs w:val="16"/>
      </w:rPr>
    </w:pPr>
    <w:r w:rsidRPr="00E26E36">
      <w:rPr>
        <w:sz w:val="16"/>
        <w:szCs w:val="16"/>
      </w:rPr>
      <w:fldChar w:fldCharType="begin"/>
    </w:r>
    <w:r w:rsidRPr="00E26E36">
      <w:rPr>
        <w:sz w:val="16"/>
        <w:szCs w:val="16"/>
      </w:rPr>
      <w:instrText xml:space="preserve"> TITLE  \* FirstCap  \* MERGEFORMAT </w:instrText>
    </w:r>
    <w:r w:rsidRPr="00E26E36">
      <w:rPr>
        <w:sz w:val="16"/>
        <w:szCs w:val="16"/>
      </w:rPr>
      <w:fldChar w:fldCharType="separate"/>
    </w:r>
    <w:r w:rsidR="00D3754B" w:rsidRPr="00D3754B">
      <w:rPr>
        <w:rFonts w:cs="Arial"/>
        <w:sz w:val="16"/>
        <w:szCs w:val="16"/>
      </w:rPr>
      <w:t>My Weekend with Pop</w:t>
    </w:r>
    <w:r w:rsidR="00D3754B">
      <w:rPr>
        <w:sz w:val="16"/>
        <w:szCs w:val="16"/>
      </w:rPr>
      <w:t xml:space="preserve"> – stories in Aboriginal Languages</w:t>
    </w:r>
    <w:r w:rsidRPr="00E26E36">
      <w:rPr>
        <w:rFonts w:cs="Arial"/>
        <w:sz w:val="16"/>
        <w:szCs w:val="16"/>
      </w:rPr>
      <w:fldChar w:fldCharType="end"/>
    </w:r>
    <w:r w:rsidR="00E26E36">
      <w:rPr>
        <w:rFonts w:cs="Arial"/>
        <w:sz w:val="16"/>
        <w:szCs w:val="16"/>
      </w:rPr>
      <w:t xml:space="preserve"> – Guide for Teachers</w:t>
    </w:r>
    <w:r w:rsidR="00571FDB" w:rsidRPr="00E26E36">
      <w:rPr>
        <w:sz w:val="16"/>
        <w:szCs w:val="16"/>
      </w:rPr>
      <w:tab/>
    </w:r>
    <w:r w:rsidR="00E26E36" w:rsidRPr="00E26E36">
      <w:rPr>
        <w:sz w:val="16"/>
        <w:szCs w:val="16"/>
      </w:rPr>
      <w:tab/>
    </w:r>
    <w:r w:rsidR="00E26E36" w:rsidRPr="00E26E36">
      <w:rPr>
        <w:sz w:val="16"/>
        <w:szCs w:val="16"/>
      </w:rPr>
      <w:tab/>
    </w:r>
    <w:r w:rsidR="00E26E36" w:rsidRPr="00E26E36">
      <w:rPr>
        <w:sz w:val="16"/>
        <w:szCs w:val="16"/>
      </w:rPr>
      <w:tab/>
    </w:r>
    <w:r w:rsidR="00E26E36" w:rsidRPr="00E26E36">
      <w:rPr>
        <w:sz w:val="16"/>
        <w:szCs w:val="16"/>
      </w:rPr>
      <w:tab/>
    </w:r>
    <w:r w:rsidR="00E26E36" w:rsidRPr="00E26E36">
      <w:rPr>
        <w:sz w:val="16"/>
        <w:szCs w:val="16"/>
      </w:rPr>
      <w:tab/>
    </w:r>
    <w:r w:rsidR="00E26E36" w:rsidRPr="00E26E36">
      <w:rPr>
        <w:sz w:val="16"/>
        <w:szCs w:val="16"/>
      </w:rPr>
      <w:tab/>
    </w:r>
    <w:r w:rsidR="002B48E6" w:rsidRPr="00E26E36">
      <w:rPr>
        <w:rFonts w:cs="Arial"/>
        <w:sz w:val="16"/>
        <w:szCs w:val="16"/>
      </w:rPr>
      <w:t xml:space="preserve">Page </w:t>
    </w:r>
    <w:r w:rsidR="007B4332" w:rsidRPr="00E26E36">
      <w:rPr>
        <w:rFonts w:cs="Arial"/>
        <w:sz w:val="16"/>
        <w:szCs w:val="16"/>
      </w:rPr>
      <w:fldChar w:fldCharType="begin"/>
    </w:r>
    <w:r w:rsidR="002B48E6" w:rsidRPr="00E26E36">
      <w:rPr>
        <w:rFonts w:cs="Arial"/>
        <w:sz w:val="16"/>
        <w:szCs w:val="16"/>
      </w:rPr>
      <w:instrText xml:space="preserve"> PAGE </w:instrText>
    </w:r>
    <w:r w:rsidR="007B4332" w:rsidRPr="00E26E36">
      <w:rPr>
        <w:rFonts w:cs="Arial"/>
        <w:sz w:val="16"/>
        <w:szCs w:val="16"/>
      </w:rPr>
      <w:fldChar w:fldCharType="separate"/>
    </w:r>
    <w:r w:rsidR="00E560DF">
      <w:rPr>
        <w:rFonts w:cs="Arial"/>
        <w:noProof/>
        <w:sz w:val="16"/>
        <w:szCs w:val="16"/>
      </w:rPr>
      <w:t>8</w:t>
    </w:r>
    <w:r w:rsidR="007B4332" w:rsidRPr="00E26E36">
      <w:rPr>
        <w:rFonts w:cs="Arial"/>
        <w:sz w:val="16"/>
        <w:szCs w:val="16"/>
      </w:rPr>
      <w:fldChar w:fldCharType="end"/>
    </w:r>
    <w:r w:rsidR="002B48E6" w:rsidRPr="00E26E36">
      <w:rPr>
        <w:rFonts w:cs="Arial"/>
        <w:sz w:val="16"/>
        <w:szCs w:val="16"/>
      </w:rPr>
      <w:t xml:space="preserve"> of </w:t>
    </w:r>
    <w:r w:rsidR="007B4332" w:rsidRPr="00E26E36">
      <w:rPr>
        <w:rFonts w:cs="Arial"/>
        <w:sz w:val="16"/>
        <w:szCs w:val="16"/>
      </w:rPr>
      <w:fldChar w:fldCharType="begin"/>
    </w:r>
    <w:r w:rsidR="002B48E6" w:rsidRPr="00E26E36">
      <w:rPr>
        <w:rFonts w:cs="Arial"/>
        <w:sz w:val="16"/>
        <w:szCs w:val="16"/>
      </w:rPr>
      <w:instrText xml:space="preserve"> NUMPAGES </w:instrText>
    </w:r>
    <w:r w:rsidR="007B4332" w:rsidRPr="00E26E36">
      <w:rPr>
        <w:rFonts w:cs="Arial"/>
        <w:sz w:val="16"/>
        <w:szCs w:val="16"/>
      </w:rPr>
      <w:fldChar w:fldCharType="separate"/>
    </w:r>
    <w:r w:rsidR="00E560DF">
      <w:rPr>
        <w:rFonts w:cs="Arial"/>
        <w:noProof/>
        <w:sz w:val="16"/>
        <w:szCs w:val="16"/>
      </w:rPr>
      <w:t>12</w:t>
    </w:r>
    <w:r w:rsidR="007B4332" w:rsidRPr="00E26E36">
      <w:rPr>
        <w:rFonts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6BC" w:rsidRPr="008206BC" w:rsidRDefault="00A37634" w:rsidP="00925BB6">
    <w:pPr>
      <w:pStyle w:val="Footer"/>
      <w:rPr>
        <w:rFonts w:cs="Arial"/>
        <w:sz w:val="18"/>
        <w:szCs w:val="18"/>
      </w:rPr>
    </w:pPr>
    <w:fldSimple w:instr=" TITLE  \* FirstCap  \* MERGEFORMAT ">
      <w:r w:rsidR="00D3754B" w:rsidRPr="00D3754B">
        <w:rPr>
          <w:rFonts w:cs="Arial"/>
          <w:sz w:val="18"/>
          <w:szCs w:val="18"/>
        </w:rPr>
        <w:t>My Weekend with Pop</w:t>
      </w:r>
      <w:r w:rsidR="00D3754B">
        <w:t xml:space="preserve"> – stories in Aboriginal Languages</w:t>
      </w:r>
    </w:fldSimple>
    <w:r w:rsidR="002B48E6">
      <w:rPr>
        <w:rFonts w:cs="Arial"/>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75" w:rsidRPr="00E26E36" w:rsidRDefault="00991975" w:rsidP="004F6CC9">
    <w:pPr>
      <w:pStyle w:val="Footer"/>
      <w:tabs>
        <w:tab w:val="clear" w:pos="8306"/>
        <w:tab w:val="right" w:pos="8931"/>
      </w:tabs>
      <w:spacing w:after="0"/>
      <w:rPr>
        <w:sz w:val="16"/>
        <w:szCs w:val="16"/>
      </w:rPr>
    </w:pPr>
    <w:r w:rsidRPr="00E26E36">
      <w:rPr>
        <w:sz w:val="16"/>
        <w:szCs w:val="16"/>
      </w:rPr>
      <w:fldChar w:fldCharType="begin"/>
    </w:r>
    <w:r w:rsidRPr="00E26E36">
      <w:rPr>
        <w:sz w:val="16"/>
        <w:szCs w:val="16"/>
      </w:rPr>
      <w:instrText xml:space="preserve"> TITLE  \* FirstCap  \* MERGEFORMAT </w:instrText>
    </w:r>
    <w:r w:rsidRPr="00E26E36">
      <w:rPr>
        <w:sz w:val="16"/>
        <w:szCs w:val="16"/>
      </w:rPr>
      <w:fldChar w:fldCharType="separate"/>
    </w:r>
    <w:r w:rsidR="00D3754B" w:rsidRPr="00D3754B">
      <w:rPr>
        <w:rFonts w:cs="Arial"/>
        <w:sz w:val="16"/>
        <w:szCs w:val="16"/>
      </w:rPr>
      <w:t>My Weekend with Pop</w:t>
    </w:r>
    <w:r w:rsidR="00D3754B">
      <w:rPr>
        <w:sz w:val="16"/>
        <w:szCs w:val="16"/>
      </w:rPr>
      <w:t xml:space="preserve"> – stories in Aboriginal Languages</w:t>
    </w:r>
    <w:r w:rsidRPr="00E26E36">
      <w:rPr>
        <w:rFonts w:cs="Arial"/>
        <w:sz w:val="16"/>
        <w:szCs w:val="16"/>
      </w:rPr>
      <w:fldChar w:fldCharType="end"/>
    </w:r>
    <w:r>
      <w:rPr>
        <w:rFonts w:cs="Arial"/>
        <w:sz w:val="16"/>
        <w:szCs w:val="16"/>
      </w:rPr>
      <w:t xml:space="preserve"> – Guide for Teachers</w:t>
    </w:r>
    <w:r>
      <w:rPr>
        <w:sz w:val="16"/>
        <w:szCs w:val="16"/>
      </w:rPr>
      <w:tab/>
    </w:r>
    <w:r w:rsidRPr="00E26E36">
      <w:rPr>
        <w:rFonts w:cs="Arial"/>
        <w:sz w:val="16"/>
        <w:szCs w:val="16"/>
      </w:rPr>
      <w:t xml:space="preserve">Page </w:t>
    </w:r>
    <w:r w:rsidRPr="00E26E36">
      <w:rPr>
        <w:rFonts w:cs="Arial"/>
        <w:sz w:val="16"/>
        <w:szCs w:val="16"/>
      </w:rPr>
      <w:fldChar w:fldCharType="begin"/>
    </w:r>
    <w:r w:rsidRPr="00E26E36">
      <w:rPr>
        <w:rFonts w:cs="Arial"/>
        <w:sz w:val="16"/>
        <w:szCs w:val="16"/>
      </w:rPr>
      <w:instrText xml:space="preserve"> PAGE </w:instrText>
    </w:r>
    <w:r w:rsidRPr="00E26E36">
      <w:rPr>
        <w:rFonts w:cs="Arial"/>
        <w:sz w:val="16"/>
        <w:szCs w:val="16"/>
      </w:rPr>
      <w:fldChar w:fldCharType="separate"/>
    </w:r>
    <w:r w:rsidR="00E560DF">
      <w:rPr>
        <w:rFonts w:cs="Arial"/>
        <w:noProof/>
        <w:sz w:val="16"/>
        <w:szCs w:val="16"/>
      </w:rPr>
      <w:t>9</w:t>
    </w:r>
    <w:r w:rsidRPr="00E26E36">
      <w:rPr>
        <w:rFonts w:cs="Arial"/>
        <w:sz w:val="16"/>
        <w:szCs w:val="16"/>
      </w:rPr>
      <w:fldChar w:fldCharType="end"/>
    </w:r>
    <w:r w:rsidRPr="00E26E36">
      <w:rPr>
        <w:rFonts w:cs="Arial"/>
        <w:sz w:val="16"/>
        <w:szCs w:val="16"/>
      </w:rPr>
      <w:t xml:space="preserve"> of </w:t>
    </w:r>
    <w:r w:rsidRPr="00E26E36">
      <w:rPr>
        <w:rFonts w:cs="Arial"/>
        <w:sz w:val="16"/>
        <w:szCs w:val="16"/>
      </w:rPr>
      <w:fldChar w:fldCharType="begin"/>
    </w:r>
    <w:r w:rsidRPr="00E26E36">
      <w:rPr>
        <w:rFonts w:cs="Arial"/>
        <w:sz w:val="16"/>
        <w:szCs w:val="16"/>
      </w:rPr>
      <w:instrText xml:space="preserve"> NUMPAGES </w:instrText>
    </w:r>
    <w:r w:rsidRPr="00E26E36">
      <w:rPr>
        <w:rFonts w:cs="Arial"/>
        <w:sz w:val="16"/>
        <w:szCs w:val="16"/>
      </w:rPr>
      <w:fldChar w:fldCharType="separate"/>
    </w:r>
    <w:r w:rsidR="00E560DF">
      <w:rPr>
        <w:rFonts w:cs="Arial"/>
        <w:noProof/>
        <w:sz w:val="16"/>
        <w:szCs w:val="16"/>
      </w:rPr>
      <w:t>12</w:t>
    </w:r>
    <w:r w:rsidRPr="00E26E36">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36B" w:rsidRDefault="00F1336B" w:rsidP="00925BB6">
      <w:r>
        <w:separator/>
      </w:r>
    </w:p>
  </w:footnote>
  <w:footnote w:type="continuationSeparator" w:id="0">
    <w:p w:rsidR="00F1336B" w:rsidRDefault="00F1336B" w:rsidP="00925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004" w:rsidRDefault="004D50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634" w:rsidRDefault="00672634" w:rsidP="00925BB6">
    <w:pPr>
      <w:pStyle w:val="Header"/>
    </w:pPr>
  </w:p>
  <w:p w:rsidR="00672634" w:rsidRDefault="00672634" w:rsidP="00925B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634" w:rsidRDefault="00DB486B" w:rsidP="00925BB6">
    <w:pPr>
      <w:pStyle w:val="Heading1"/>
    </w:pPr>
    <w:r>
      <w:rPr>
        <w:noProof/>
      </w:rPr>
      <mc:AlternateContent>
        <mc:Choice Requires="wps">
          <w:drawing>
            <wp:anchor distT="0" distB="0" distL="114300" distR="114300" simplePos="0" relativeHeight="251666432" behindDoc="0" locked="0" layoutInCell="1" allowOverlap="1">
              <wp:simplePos x="0" y="0"/>
              <wp:positionH relativeFrom="margin">
                <wp:posOffset>2498090</wp:posOffset>
              </wp:positionH>
              <wp:positionV relativeFrom="paragraph">
                <wp:posOffset>152400</wp:posOffset>
              </wp:positionV>
              <wp:extent cx="3567430" cy="12573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634" w:rsidRPr="0038240D" w:rsidRDefault="00A37634" w:rsidP="0038240D">
                          <w:pPr>
                            <w:pStyle w:val="Title"/>
                            <w:jc w:val="right"/>
                            <w:rPr>
                              <w:rFonts w:ascii="Georgia" w:hAnsi="Georgia"/>
                              <w:b w:val="0"/>
                              <w:sz w:val="44"/>
                              <w:szCs w:val="44"/>
                            </w:rPr>
                          </w:pPr>
                          <w:r w:rsidRPr="0038240D">
                            <w:rPr>
                              <w:rFonts w:ascii="Georgia" w:hAnsi="Georgia"/>
                              <w:b w:val="0"/>
                              <w:sz w:val="44"/>
                              <w:szCs w:val="44"/>
                            </w:rPr>
                            <w:fldChar w:fldCharType="begin"/>
                          </w:r>
                          <w:r w:rsidRPr="0038240D">
                            <w:rPr>
                              <w:rFonts w:ascii="Georgia" w:hAnsi="Georgia"/>
                              <w:b w:val="0"/>
                              <w:sz w:val="44"/>
                              <w:szCs w:val="44"/>
                            </w:rPr>
                            <w:instrText xml:space="preserve"> TITLE   \* MERGEFORMAT </w:instrText>
                          </w:r>
                          <w:r w:rsidRPr="0038240D">
                            <w:rPr>
                              <w:rFonts w:ascii="Georgia" w:hAnsi="Georgia"/>
                              <w:b w:val="0"/>
                              <w:sz w:val="44"/>
                              <w:szCs w:val="44"/>
                            </w:rPr>
                            <w:fldChar w:fldCharType="separate"/>
                          </w:r>
                          <w:r w:rsidR="00D3754B">
                            <w:rPr>
                              <w:rFonts w:ascii="Georgia" w:hAnsi="Georgia"/>
                              <w:b w:val="0"/>
                              <w:sz w:val="44"/>
                              <w:szCs w:val="44"/>
                            </w:rPr>
                            <w:t xml:space="preserve">My Weekend with Pop </w:t>
                          </w:r>
                          <w:r w:rsidR="00D3754B" w:rsidRPr="00D3754B">
                            <w:rPr>
                              <w:rFonts w:ascii="Georgia" w:hAnsi="Georgia"/>
                              <w:b w:val="0"/>
                            </w:rPr>
                            <w:t xml:space="preserve">– </w:t>
                          </w:r>
                          <w:r w:rsidR="00FD48AF">
                            <w:rPr>
                              <w:rFonts w:ascii="Georgia" w:hAnsi="Georgia"/>
                              <w:b w:val="0"/>
                            </w:rPr>
                            <w:t>S</w:t>
                          </w:r>
                          <w:r w:rsidR="00D3754B" w:rsidRPr="00D3754B">
                            <w:rPr>
                              <w:rFonts w:ascii="Georgia" w:hAnsi="Georgia"/>
                              <w:b w:val="0"/>
                            </w:rPr>
                            <w:t>tories in Aboriginal</w:t>
                          </w:r>
                          <w:r w:rsidR="00D3754B">
                            <w:rPr>
                              <w:rFonts w:ascii="Georgia" w:hAnsi="Georgia"/>
                              <w:b w:val="0"/>
                              <w:sz w:val="44"/>
                              <w:szCs w:val="44"/>
                            </w:rPr>
                            <w:t xml:space="preserve"> </w:t>
                          </w:r>
                          <w:r w:rsidR="00D3754B" w:rsidRPr="00FD48AF">
                            <w:rPr>
                              <w:rFonts w:ascii="Georgia" w:hAnsi="Georgia"/>
                              <w:b w:val="0"/>
                            </w:rPr>
                            <w:t>Languages</w:t>
                          </w:r>
                          <w:r w:rsidRPr="0038240D">
                            <w:rPr>
                              <w:rFonts w:ascii="Georgia" w:hAnsi="Georgia"/>
                              <w:b w:val="0"/>
                              <w:sz w:val="44"/>
                              <w:szCs w:val="44"/>
                            </w:rPr>
                            <w:fldChar w:fldCharType="end"/>
                          </w:r>
                        </w:p>
                        <w:p w:rsidR="00925BB6" w:rsidRPr="0038240D" w:rsidRDefault="00925BB6" w:rsidP="0038240D">
                          <w:pPr>
                            <w:pStyle w:val="Title"/>
                            <w:jc w:val="right"/>
                            <w:rPr>
                              <w:rFonts w:ascii="Georgia" w:hAnsi="Georgia"/>
                              <w:b w:val="0"/>
                              <w:sz w:val="36"/>
                              <w:szCs w:val="36"/>
                            </w:rPr>
                          </w:pPr>
                          <w:r w:rsidRPr="0038240D">
                            <w:rPr>
                              <w:rFonts w:ascii="Georgia" w:hAnsi="Georgia"/>
                              <w:b w:val="0"/>
                              <w:sz w:val="36"/>
                              <w:szCs w:val="36"/>
                            </w:rPr>
                            <w:t>Guide for teachers</w:t>
                          </w:r>
                        </w:p>
                        <w:p w:rsidR="00925BB6" w:rsidRPr="00176DCA" w:rsidRDefault="00925BB6" w:rsidP="00925B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6.7pt;margin-top:12pt;width:280.9pt;height:9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MrhAIAABA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" stroked="f">
              <v:textbox>
                <w:txbxContent>
                  <w:p w:rsidR="00672634" w:rsidRPr="0038240D" w:rsidRDefault="00A37634" w:rsidP="0038240D">
                    <w:pPr>
                      <w:pStyle w:val="Title"/>
                      <w:jc w:val="right"/>
                      <w:rPr>
                        <w:rFonts w:ascii="Georgia" w:hAnsi="Georgia"/>
                        <w:b w:val="0"/>
                        <w:sz w:val="44"/>
                        <w:szCs w:val="44"/>
                      </w:rPr>
                    </w:pPr>
                    <w:r w:rsidRPr="0038240D">
                      <w:rPr>
                        <w:rFonts w:ascii="Georgia" w:hAnsi="Georgia"/>
                        <w:b w:val="0"/>
                        <w:sz w:val="44"/>
                        <w:szCs w:val="44"/>
                      </w:rPr>
                      <w:fldChar w:fldCharType="begin"/>
                    </w:r>
                    <w:r w:rsidRPr="0038240D">
                      <w:rPr>
                        <w:rFonts w:ascii="Georgia" w:hAnsi="Georgia"/>
                        <w:b w:val="0"/>
                        <w:sz w:val="44"/>
                        <w:szCs w:val="44"/>
                      </w:rPr>
                      <w:instrText xml:space="preserve"> TITLE   \* MERGEFORMAT </w:instrText>
                    </w:r>
                    <w:r w:rsidRPr="0038240D">
                      <w:rPr>
                        <w:rFonts w:ascii="Georgia" w:hAnsi="Georgia"/>
                        <w:b w:val="0"/>
                        <w:sz w:val="44"/>
                        <w:szCs w:val="44"/>
                      </w:rPr>
                      <w:fldChar w:fldCharType="separate"/>
                    </w:r>
                    <w:r w:rsidR="00D3754B">
                      <w:rPr>
                        <w:rFonts w:ascii="Georgia" w:hAnsi="Georgia"/>
                        <w:b w:val="0"/>
                        <w:sz w:val="44"/>
                        <w:szCs w:val="44"/>
                      </w:rPr>
                      <w:t xml:space="preserve">My Weekend with Pop </w:t>
                    </w:r>
                    <w:r w:rsidR="00D3754B" w:rsidRPr="00D3754B">
                      <w:rPr>
                        <w:rFonts w:ascii="Georgia" w:hAnsi="Georgia"/>
                        <w:b w:val="0"/>
                      </w:rPr>
                      <w:t xml:space="preserve">– </w:t>
                    </w:r>
                    <w:r w:rsidR="00FD48AF">
                      <w:rPr>
                        <w:rFonts w:ascii="Georgia" w:hAnsi="Georgia"/>
                        <w:b w:val="0"/>
                      </w:rPr>
                      <w:t>S</w:t>
                    </w:r>
                    <w:r w:rsidR="00D3754B" w:rsidRPr="00D3754B">
                      <w:rPr>
                        <w:rFonts w:ascii="Georgia" w:hAnsi="Georgia"/>
                        <w:b w:val="0"/>
                      </w:rPr>
                      <w:t>tories in Aboriginal</w:t>
                    </w:r>
                    <w:r w:rsidR="00D3754B">
                      <w:rPr>
                        <w:rFonts w:ascii="Georgia" w:hAnsi="Georgia"/>
                        <w:b w:val="0"/>
                        <w:sz w:val="44"/>
                        <w:szCs w:val="44"/>
                      </w:rPr>
                      <w:t xml:space="preserve"> </w:t>
                    </w:r>
                    <w:r w:rsidR="00D3754B" w:rsidRPr="00FD48AF">
                      <w:rPr>
                        <w:rFonts w:ascii="Georgia" w:hAnsi="Georgia"/>
                        <w:b w:val="0"/>
                      </w:rPr>
                      <w:t>Languages</w:t>
                    </w:r>
                    <w:r w:rsidRPr="0038240D">
                      <w:rPr>
                        <w:rFonts w:ascii="Georgia" w:hAnsi="Georgia"/>
                        <w:b w:val="0"/>
                        <w:sz w:val="44"/>
                        <w:szCs w:val="44"/>
                      </w:rPr>
                      <w:fldChar w:fldCharType="end"/>
                    </w:r>
                  </w:p>
                  <w:p w:rsidR="00925BB6" w:rsidRPr="0038240D" w:rsidRDefault="00925BB6" w:rsidP="0038240D">
                    <w:pPr>
                      <w:pStyle w:val="Title"/>
                      <w:jc w:val="right"/>
                      <w:rPr>
                        <w:rFonts w:ascii="Georgia" w:hAnsi="Georgia"/>
                        <w:b w:val="0"/>
                        <w:sz w:val="36"/>
                        <w:szCs w:val="36"/>
                      </w:rPr>
                    </w:pPr>
                    <w:r w:rsidRPr="0038240D">
                      <w:rPr>
                        <w:rFonts w:ascii="Georgia" w:hAnsi="Georgia"/>
                        <w:b w:val="0"/>
                        <w:sz w:val="36"/>
                        <w:szCs w:val="36"/>
                      </w:rPr>
                      <w:t>Guide for teachers</w:t>
                    </w:r>
                  </w:p>
                  <w:p w:rsidR="00925BB6" w:rsidRPr="00176DCA" w:rsidRDefault="00925BB6" w:rsidP="00925BB6"/>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1779270</wp:posOffset>
              </wp:positionH>
              <wp:positionV relativeFrom="paragraph">
                <wp:posOffset>85725</wp:posOffset>
              </wp:positionV>
              <wp:extent cx="604520" cy="1153795"/>
              <wp:effectExtent l="0" t="0" r="5080" b="8255"/>
              <wp:wrapSquare wrapText="bothSides"/>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520" cy="1153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43A7D" id="Straight Connector 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pt,6.75pt" to="187.7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">
              <w10:wrap type="square"/>
            </v:line>
          </w:pict>
        </mc:Fallback>
      </mc:AlternateContent>
    </w:r>
    <w:r w:rsidR="00672634">
      <w:rPr>
        <w:noProof/>
      </w:rPr>
      <w:drawing>
        <wp:anchor distT="0" distB="0" distL="114300" distR="114300" simplePos="0" relativeHeight="251664384" behindDoc="0" locked="0" layoutInCell="1" allowOverlap="0">
          <wp:simplePos x="0" y="0"/>
          <wp:positionH relativeFrom="column">
            <wp:posOffset>-179705</wp:posOffset>
          </wp:positionH>
          <wp:positionV relativeFrom="paragraph">
            <wp:posOffset>-56515</wp:posOffset>
          </wp:positionV>
          <wp:extent cx="1949450" cy="1570990"/>
          <wp:effectExtent l="0" t="0" r="0" b="0"/>
          <wp:wrapSquare wrapText="bothSides"/>
          <wp:docPr id="31" name="Picture 4" descr="State Library of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Library of New South Wal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450" cy="1570990"/>
                  </a:xfrm>
                  <a:prstGeom prst="rect">
                    <a:avLst/>
                  </a:prstGeom>
                  <a:noFill/>
                </pic:spPr>
              </pic:pic>
            </a:graphicData>
          </a:graphic>
        </wp:anchor>
      </w:drawing>
    </w:r>
    <w:r w:rsidR="00672634">
      <w:t xml:space="preserve"> </w:t>
    </w:r>
  </w:p>
  <w:p w:rsidR="00672634" w:rsidRPr="006D7C74" w:rsidRDefault="00672634" w:rsidP="00925BB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8EE" w:rsidRPr="0038240D" w:rsidRDefault="00F1336B" w:rsidP="003824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C74" w:rsidRDefault="00DB486B" w:rsidP="00925BB6">
    <w:pPr>
      <w:pStyle w:val="Heading1"/>
    </w:pPr>
    <w:r>
      <w:rPr>
        <w:noProof/>
      </w:rPr>
      <mc:AlternateContent>
        <mc:Choice Requires="wps">
          <w:drawing>
            <wp:anchor distT="0" distB="0" distL="114300" distR="114300" simplePos="0" relativeHeight="251662336" behindDoc="0" locked="0" layoutInCell="1" allowOverlap="1">
              <wp:simplePos x="0" y="0"/>
              <wp:positionH relativeFrom="margin">
                <wp:posOffset>2498090</wp:posOffset>
              </wp:positionH>
              <wp:positionV relativeFrom="paragraph">
                <wp:posOffset>152400</wp:posOffset>
              </wp:positionV>
              <wp:extent cx="3567430" cy="11347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1134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 w:name="OLE_LINK1"/>
                        <w:bookmarkStart w:id="2" w:name="OLE_LINK2"/>
                        <w:bookmarkStart w:id="3" w:name="_Hlk358822928"/>
                        <w:p w:rsidR="00E85402" w:rsidRPr="00176DCA" w:rsidRDefault="007B4332" w:rsidP="00925BB6">
                          <w:r>
                            <w:fldChar w:fldCharType="begin"/>
                          </w:r>
                          <w:r w:rsidR="002B48E6">
                            <w:instrText xml:space="preserve"> TITLE   \* MERGEFORMAT </w:instrText>
                          </w:r>
                          <w:r>
                            <w:fldChar w:fldCharType="separate"/>
                          </w:r>
                          <w:r w:rsidR="00D3754B">
                            <w:t>My Weekend with Pop – stories in Aboriginal Languages</w:t>
                          </w:r>
                          <w:r>
                            <w:fldChar w:fldCharType="end"/>
                          </w:r>
                          <w:bookmarkEnd w:id="1"/>
                          <w:bookmarkEnd w:id="2"/>
                          <w:bookmarkEnd w:id="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96.7pt;margin-top:12pt;width:280.9pt;height:89.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" stroked="f">
              <v:textbox>
                <w:txbxContent>
                  <w:bookmarkStart w:id="4" w:name="OLE_LINK1"/>
                  <w:bookmarkStart w:id="5" w:name="OLE_LINK2"/>
                  <w:bookmarkStart w:id="6" w:name="_Hlk358822928"/>
                  <w:p w:rsidR="00E85402" w:rsidRPr="00176DCA" w:rsidRDefault="007B4332" w:rsidP="00925BB6">
                    <w:r>
                      <w:fldChar w:fldCharType="begin"/>
                    </w:r>
                    <w:r w:rsidR="002B48E6">
                      <w:instrText xml:space="preserve"> TITLE   \* MERGEFORMAT </w:instrText>
                    </w:r>
                    <w:r>
                      <w:fldChar w:fldCharType="separate"/>
                    </w:r>
                    <w:r w:rsidR="00D3754B">
                      <w:t>My Weekend with Pop – stories in Aboriginal Languages</w:t>
                    </w:r>
                    <w:r>
                      <w:fldChar w:fldCharType="end"/>
                    </w:r>
                    <w:bookmarkEnd w:id="4"/>
                    <w:bookmarkEnd w:id="5"/>
                    <w:bookmarkEnd w:id="6"/>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1779270</wp:posOffset>
              </wp:positionH>
              <wp:positionV relativeFrom="paragraph">
                <wp:posOffset>85725</wp:posOffset>
              </wp:positionV>
              <wp:extent cx="604520" cy="1153795"/>
              <wp:effectExtent l="0" t="0" r="5080" b="8255"/>
              <wp:wrapSquare wrapText="bothSides"/>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520" cy="1153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EF0A4"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pt,6.75pt" to="187.7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">
              <w10:wrap type="square"/>
            </v:line>
          </w:pict>
        </mc:Fallback>
      </mc:AlternateContent>
    </w:r>
    <w:r w:rsidR="002B48E6">
      <w:rPr>
        <w:noProof/>
      </w:rPr>
      <w:drawing>
        <wp:anchor distT="0" distB="0" distL="114300" distR="114300" simplePos="0" relativeHeight="251660288" behindDoc="0" locked="0" layoutInCell="1" allowOverlap="0">
          <wp:simplePos x="0" y="0"/>
          <wp:positionH relativeFrom="column">
            <wp:posOffset>-179705</wp:posOffset>
          </wp:positionH>
          <wp:positionV relativeFrom="paragraph">
            <wp:posOffset>-56515</wp:posOffset>
          </wp:positionV>
          <wp:extent cx="1949450" cy="1570990"/>
          <wp:effectExtent l="0" t="0" r="0" b="0"/>
          <wp:wrapSquare wrapText="bothSides"/>
          <wp:docPr id="29" name="Picture 29" descr="State Library of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Library of New South Wal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450" cy="1570990"/>
                  </a:xfrm>
                  <a:prstGeom prst="rect">
                    <a:avLst/>
                  </a:prstGeom>
                  <a:noFill/>
                </pic:spPr>
              </pic:pic>
            </a:graphicData>
          </a:graphic>
        </wp:anchor>
      </w:drawing>
    </w:r>
    <w:r w:rsidR="002B48E6">
      <w:t xml:space="preserve"> </w:t>
    </w:r>
  </w:p>
  <w:p w:rsidR="006D7C74" w:rsidRPr="006D7C74" w:rsidRDefault="00F1336B" w:rsidP="00925B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E126E"/>
    <w:multiLevelType w:val="hybridMultilevel"/>
    <w:tmpl w:val="603EC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D37218"/>
    <w:multiLevelType w:val="multilevel"/>
    <w:tmpl w:val="C436EE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1A4EFC"/>
    <w:multiLevelType w:val="hybridMultilevel"/>
    <w:tmpl w:val="A35A5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F93030"/>
    <w:multiLevelType w:val="multilevel"/>
    <w:tmpl w:val="49DE42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6F20EB"/>
    <w:multiLevelType w:val="hybridMultilevel"/>
    <w:tmpl w:val="19588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E6B89"/>
    <w:multiLevelType w:val="multilevel"/>
    <w:tmpl w:val="BC1056B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17485D0F"/>
    <w:multiLevelType w:val="multilevel"/>
    <w:tmpl w:val="C436EE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F215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AC6DB5"/>
    <w:multiLevelType w:val="hybridMultilevel"/>
    <w:tmpl w:val="FBE8BA32"/>
    <w:lvl w:ilvl="0" w:tplc="04090001">
      <w:start w:val="1"/>
      <w:numFmt w:val="bullet"/>
      <w:lvlText w:val=""/>
      <w:lvlJc w:val="left"/>
      <w:pPr>
        <w:ind w:left="720" w:hanging="360"/>
      </w:pPr>
      <w:rPr>
        <w:rFonts w:ascii="Symbol" w:hAnsi="Symbol" w:hint="default"/>
      </w:rPr>
    </w:lvl>
    <w:lvl w:ilvl="1" w:tplc="E0384DE0">
      <w:start w:val="1"/>
      <w:numFmt w:val="decimal"/>
      <w:pStyle w:val="Exampleline1"/>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B188B"/>
    <w:multiLevelType w:val="hybridMultilevel"/>
    <w:tmpl w:val="7C4C00D6"/>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A1976"/>
    <w:multiLevelType w:val="hybridMultilevel"/>
    <w:tmpl w:val="0782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16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AF585A"/>
    <w:multiLevelType w:val="hybridMultilevel"/>
    <w:tmpl w:val="767E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C37418"/>
    <w:multiLevelType w:val="hybridMultilevel"/>
    <w:tmpl w:val="1DF24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983AF2"/>
    <w:multiLevelType w:val="hybridMultilevel"/>
    <w:tmpl w:val="0E24E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9E1306"/>
    <w:multiLevelType w:val="multilevel"/>
    <w:tmpl w:val="179AE86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36A766CB"/>
    <w:multiLevelType w:val="hybridMultilevel"/>
    <w:tmpl w:val="8EEC6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C51E81"/>
    <w:multiLevelType w:val="hybridMultilevel"/>
    <w:tmpl w:val="88442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CC14B8"/>
    <w:multiLevelType w:val="hybridMultilevel"/>
    <w:tmpl w:val="5EAC3FEA"/>
    <w:lvl w:ilvl="0" w:tplc="58E6094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86433F"/>
    <w:multiLevelType w:val="hybridMultilevel"/>
    <w:tmpl w:val="1D747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A43D73"/>
    <w:multiLevelType w:val="hybridMultilevel"/>
    <w:tmpl w:val="A866C9B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720" w:hanging="360"/>
      </w:pPr>
      <w:rPr>
        <w:rFonts w:ascii="Courier New" w:hAnsi="Courier New" w:cs="Courier New" w:hint="default"/>
      </w:rPr>
    </w:lvl>
    <w:lvl w:ilvl="5" w:tplc="0C090005" w:tentative="1">
      <w:start w:val="1"/>
      <w:numFmt w:val="bullet"/>
      <w:lvlText w:val=""/>
      <w:lvlJc w:val="left"/>
      <w:pPr>
        <w:ind w:left="0" w:hanging="360"/>
      </w:pPr>
      <w:rPr>
        <w:rFonts w:ascii="Wingdings" w:hAnsi="Wingdings" w:hint="default"/>
      </w:rPr>
    </w:lvl>
    <w:lvl w:ilvl="6" w:tplc="0C090001" w:tentative="1">
      <w:start w:val="1"/>
      <w:numFmt w:val="bullet"/>
      <w:lvlText w:val=""/>
      <w:lvlJc w:val="left"/>
      <w:pPr>
        <w:ind w:left="720" w:hanging="360"/>
      </w:pPr>
      <w:rPr>
        <w:rFonts w:ascii="Symbol" w:hAnsi="Symbol" w:hint="default"/>
      </w:rPr>
    </w:lvl>
    <w:lvl w:ilvl="7" w:tplc="0C090003" w:tentative="1">
      <w:start w:val="1"/>
      <w:numFmt w:val="bullet"/>
      <w:lvlText w:val="o"/>
      <w:lvlJc w:val="left"/>
      <w:pPr>
        <w:ind w:left="1440" w:hanging="360"/>
      </w:pPr>
      <w:rPr>
        <w:rFonts w:ascii="Courier New" w:hAnsi="Courier New" w:cs="Courier New" w:hint="default"/>
      </w:rPr>
    </w:lvl>
    <w:lvl w:ilvl="8" w:tplc="0C090005" w:tentative="1">
      <w:start w:val="1"/>
      <w:numFmt w:val="bullet"/>
      <w:lvlText w:val=""/>
      <w:lvlJc w:val="left"/>
      <w:pPr>
        <w:ind w:left="2160" w:hanging="360"/>
      </w:pPr>
      <w:rPr>
        <w:rFonts w:ascii="Wingdings" w:hAnsi="Wingdings" w:hint="default"/>
      </w:rPr>
    </w:lvl>
  </w:abstractNum>
  <w:abstractNum w:abstractNumId="21" w15:restartNumberingAfterBreak="0">
    <w:nsid w:val="49993732"/>
    <w:multiLevelType w:val="hybridMultilevel"/>
    <w:tmpl w:val="86F01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E11105"/>
    <w:multiLevelType w:val="hybridMultilevel"/>
    <w:tmpl w:val="297CD7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8751C2"/>
    <w:multiLevelType w:val="hybridMultilevel"/>
    <w:tmpl w:val="768C5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6361B2"/>
    <w:multiLevelType w:val="hybridMultilevel"/>
    <w:tmpl w:val="67104F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2F33F57"/>
    <w:multiLevelType w:val="hybridMultilevel"/>
    <w:tmpl w:val="4DF0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1D4625"/>
    <w:multiLevelType w:val="multilevel"/>
    <w:tmpl w:val="C436EE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F00133B"/>
    <w:multiLevelType w:val="hybridMultilevel"/>
    <w:tmpl w:val="EFC88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2E16C2"/>
    <w:multiLevelType w:val="multilevel"/>
    <w:tmpl w:val="49DE42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37637CF"/>
    <w:multiLevelType w:val="multilevel"/>
    <w:tmpl w:val="20CC95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62E1B22"/>
    <w:multiLevelType w:val="multilevel"/>
    <w:tmpl w:val="C436EE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AD1C84"/>
    <w:multiLevelType w:val="hybridMultilevel"/>
    <w:tmpl w:val="FDA08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32092D"/>
    <w:multiLevelType w:val="hybridMultilevel"/>
    <w:tmpl w:val="75666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D02747"/>
    <w:multiLevelType w:val="hybridMultilevel"/>
    <w:tmpl w:val="2F3A4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0"/>
  </w:num>
  <w:num w:numId="3">
    <w:abstractNumId w:val="10"/>
  </w:num>
  <w:num w:numId="4">
    <w:abstractNumId w:val="18"/>
  </w:num>
  <w:num w:numId="5">
    <w:abstractNumId w:val="9"/>
  </w:num>
  <w:num w:numId="6">
    <w:abstractNumId w:val="17"/>
  </w:num>
  <w:num w:numId="7">
    <w:abstractNumId w:val="11"/>
  </w:num>
  <w:num w:numId="8">
    <w:abstractNumId w:val="1"/>
  </w:num>
  <w:num w:numId="9">
    <w:abstractNumId w:val="7"/>
  </w:num>
  <w:num w:numId="10">
    <w:abstractNumId w:val="24"/>
  </w:num>
  <w:num w:numId="11">
    <w:abstractNumId w:val="5"/>
  </w:num>
  <w:num w:numId="12">
    <w:abstractNumId w:val="15"/>
  </w:num>
  <w:num w:numId="13">
    <w:abstractNumId w:val="28"/>
  </w:num>
  <w:num w:numId="14">
    <w:abstractNumId w:val="3"/>
  </w:num>
  <w:num w:numId="15">
    <w:abstractNumId w:val="22"/>
  </w:num>
  <w:num w:numId="16">
    <w:abstractNumId w:val="29"/>
  </w:num>
  <w:num w:numId="17">
    <w:abstractNumId w:val="6"/>
  </w:num>
  <w:num w:numId="18">
    <w:abstractNumId w:val="30"/>
  </w:num>
  <w:num w:numId="19">
    <w:abstractNumId w:val="12"/>
  </w:num>
  <w:num w:numId="20">
    <w:abstractNumId w:val="16"/>
  </w:num>
  <w:num w:numId="21">
    <w:abstractNumId w:val="21"/>
  </w:num>
  <w:num w:numId="22">
    <w:abstractNumId w:val="31"/>
  </w:num>
  <w:num w:numId="23">
    <w:abstractNumId w:val="25"/>
  </w:num>
  <w:num w:numId="24">
    <w:abstractNumId w:val="2"/>
  </w:num>
  <w:num w:numId="25">
    <w:abstractNumId w:val="33"/>
  </w:num>
  <w:num w:numId="26">
    <w:abstractNumId w:val="0"/>
  </w:num>
  <w:num w:numId="27">
    <w:abstractNumId w:val="8"/>
  </w:num>
  <w:num w:numId="28">
    <w:abstractNumId w:val="27"/>
  </w:num>
  <w:num w:numId="29">
    <w:abstractNumId w:val="23"/>
  </w:num>
  <w:num w:numId="30">
    <w:abstractNumId w:val="32"/>
  </w:num>
  <w:num w:numId="31">
    <w:abstractNumId w:val="4"/>
  </w:num>
  <w:num w:numId="32">
    <w:abstractNumId w:val="13"/>
  </w:num>
  <w:num w:numId="33">
    <w:abstractNumId w:val="1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2B5"/>
    <w:rsid w:val="00057ACB"/>
    <w:rsid w:val="0007150B"/>
    <w:rsid w:val="00075AA5"/>
    <w:rsid w:val="000C6A75"/>
    <w:rsid w:val="000D6F45"/>
    <w:rsid w:val="000E6DF1"/>
    <w:rsid w:val="00253832"/>
    <w:rsid w:val="00254525"/>
    <w:rsid w:val="002B48E6"/>
    <w:rsid w:val="002C5A1F"/>
    <w:rsid w:val="002D6792"/>
    <w:rsid w:val="002F25DB"/>
    <w:rsid w:val="00375F41"/>
    <w:rsid w:val="0038240D"/>
    <w:rsid w:val="00387D8A"/>
    <w:rsid w:val="003904C9"/>
    <w:rsid w:val="003C35FD"/>
    <w:rsid w:val="00414CBB"/>
    <w:rsid w:val="00456150"/>
    <w:rsid w:val="004A51C0"/>
    <w:rsid w:val="004D5004"/>
    <w:rsid w:val="004E67F3"/>
    <w:rsid w:val="004E7B0B"/>
    <w:rsid w:val="004F6CC9"/>
    <w:rsid w:val="00571FDB"/>
    <w:rsid w:val="00580D44"/>
    <w:rsid w:val="005D0ED6"/>
    <w:rsid w:val="005F31D1"/>
    <w:rsid w:val="0062474B"/>
    <w:rsid w:val="00624DDC"/>
    <w:rsid w:val="00626104"/>
    <w:rsid w:val="00635A98"/>
    <w:rsid w:val="00672634"/>
    <w:rsid w:val="0068434A"/>
    <w:rsid w:val="00695ADE"/>
    <w:rsid w:val="00731791"/>
    <w:rsid w:val="00760411"/>
    <w:rsid w:val="007817A1"/>
    <w:rsid w:val="007862B5"/>
    <w:rsid w:val="007B4332"/>
    <w:rsid w:val="007C4840"/>
    <w:rsid w:val="00814AA8"/>
    <w:rsid w:val="00832949"/>
    <w:rsid w:val="008873BE"/>
    <w:rsid w:val="008B5E95"/>
    <w:rsid w:val="008D0358"/>
    <w:rsid w:val="008D4478"/>
    <w:rsid w:val="009070C0"/>
    <w:rsid w:val="00925BB6"/>
    <w:rsid w:val="00931F0E"/>
    <w:rsid w:val="00974700"/>
    <w:rsid w:val="00991975"/>
    <w:rsid w:val="009A36D4"/>
    <w:rsid w:val="009C3E63"/>
    <w:rsid w:val="009D5821"/>
    <w:rsid w:val="009F24D3"/>
    <w:rsid w:val="00A216F9"/>
    <w:rsid w:val="00A37634"/>
    <w:rsid w:val="00A56757"/>
    <w:rsid w:val="00A71EE5"/>
    <w:rsid w:val="00A7518B"/>
    <w:rsid w:val="00B55EDD"/>
    <w:rsid w:val="00BF68E1"/>
    <w:rsid w:val="00C36A4E"/>
    <w:rsid w:val="00C5526A"/>
    <w:rsid w:val="00CD78E4"/>
    <w:rsid w:val="00D03126"/>
    <w:rsid w:val="00D158DD"/>
    <w:rsid w:val="00D16A5C"/>
    <w:rsid w:val="00D3754B"/>
    <w:rsid w:val="00D72E9E"/>
    <w:rsid w:val="00DB1C07"/>
    <w:rsid w:val="00DB486B"/>
    <w:rsid w:val="00DC5008"/>
    <w:rsid w:val="00E221D9"/>
    <w:rsid w:val="00E26E36"/>
    <w:rsid w:val="00E4599B"/>
    <w:rsid w:val="00E560DF"/>
    <w:rsid w:val="00F1336B"/>
    <w:rsid w:val="00FD4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7FEA7"/>
  <w15:docId w15:val="{54599611-3FCF-46FD-9F42-20639A59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25BB6"/>
    <w:pPr>
      <w:spacing w:after="120" w:line="240" w:lineRule="auto"/>
      <w:jc w:val="both"/>
    </w:pPr>
    <w:rPr>
      <w:rFonts w:ascii="Times New Roman" w:eastAsia="Cambria" w:hAnsi="Times New Roman"/>
      <w:szCs w:val="24"/>
      <w:lang w:val="en-AU" w:eastAsia="en-AU" w:bidi="ar-SA"/>
    </w:rPr>
  </w:style>
  <w:style w:type="paragraph" w:styleId="Heading1">
    <w:name w:val="heading 1"/>
    <w:basedOn w:val="Normal"/>
    <w:next w:val="Normal"/>
    <w:link w:val="Heading1Char"/>
    <w:uiPriority w:val="9"/>
    <w:qFormat/>
    <w:rsid w:val="00925BB6"/>
    <w:pPr>
      <w:keepNext/>
      <w:spacing w:before="240" w:after="60"/>
      <w:outlineLvl w:val="0"/>
    </w:pPr>
    <w:rPr>
      <w:rFonts w:ascii="Georgia" w:eastAsiaTheme="majorEastAsia" w:hAnsi="Georgia"/>
      <w:bCs/>
      <w:kern w:val="32"/>
      <w:sz w:val="32"/>
      <w:szCs w:val="32"/>
    </w:rPr>
  </w:style>
  <w:style w:type="paragraph" w:styleId="Heading2">
    <w:name w:val="heading 2"/>
    <w:basedOn w:val="Normal"/>
    <w:next w:val="Normal"/>
    <w:link w:val="Heading2Char"/>
    <w:uiPriority w:val="9"/>
    <w:unhideWhenUsed/>
    <w:qFormat/>
    <w:rsid w:val="00D3754B"/>
    <w:pPr>
      <w:keepNext/>
      <w:spacing w:before="240" w:line="264" w:lineRule="auto"/>
      <w:jc w:val="left"/>
      <w:outlineLvl w:val="1"/>
    </w:pPr>
    <w:rPr>
      <w:rFonts w:ascii="Century Gothic" w:eastAsiaTheme="majorEastAsia" w:hAnsi="Century Gothic"/>
      <w:b/>
      <w:bCs/>
      <w:iCs/>
      <w:caps/>
      <w:spacing w:val="20"/>
      <w:sz w:val="24"/>
      <w:lang w:val="en-US"/>
    </w:rPr>
  </w:style>
  <w:style w:type="paragraph" w:styleId="Heading3">
    <w:name w:val="heading 3"/>
    <w:basedOn w:val="Normal"/>
    <w:next w:val="Normal"/>
    <w:link w:val="Heading3Char"/>
    <w:uiPriority w:val="9"/>
    <w:semiHidden/>
    <w:unhideWhenUsed/>
    <w:qFormat/>
    <w:rsid w:val="004A51C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A51C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A51C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A51C0"/>
    <w:pPr>
      <w:spacing w:before="240" w:after="60"/>
      <w:outlineLvl w:val="5"/>
    </w:pPr>
    <w:rPr>
      <w:b/>
      <w:bCs/>
      <w:szCs w:val="22"/>
    </w:rPr>
  </w:style>
  <w:style w:type="paragraph" w:styleId="Heading7">
    <w:name w:val="heading 7"/>
    <w:basedOn w:val="Normal"/>
    <w:next w:val="Normal"/>
    <w:link w:val="Heading7Char"/>
    <w:uiPriority w:val="9"/>
    <w:semiHidden/>
    <w:unhideWhenUsed/>
    <w:qFormat/>
    <w:rsid w:val="004A51C0"/>
    <w:pPr>
      <w:spacing w:before="240" w:after="60"/>
      <w:outlineLvl w:val="6"/>
    </w:pPr>
  </w:style>
  <w:style w:type="paragraph" w:styleId="Heading8">
    <w:name w:val="heading 8"/>
    <w:basedOn w:val="Normal"/>
    <w:next w:val="Normal"/>
    <w:link w:val="Heading8Char"/>
    <w:uiPriority w:val="9"/>
    <w:semiHidden/>
    <w:unhideWhenUsed/>
    <w:qFormat/>
    <w:rsid w:val="004A51C0"/>
    <w:pPr>
      <w:spacing w:before="240" w:after="60"/>
      <w:outlineLvl w:val="7"/>
    </w:pPr>
    <w:rPr>
      <w:i/>
      <w:iCs/>
    </w:rPr>
  </w:style>
  <w:style w:type="paragraph" w:styleId="Heading9">
    <w:name w:val="heading 9"/>
    <w:basedOn w:val="Normal"/>
    <w:next w:val="Normal"/>
    <w:link w:val="Heading9Char"/>
    <w:uiPriority w:val="9"/>
    <w:semiHidden/>
    <w:unhideWhenUsed/>
    <w:qFormat/>
    <w:rsid w:val="004A51C0"/>
    <w:pPr>
      <w:spacing w:before="240" w:after="60"/>
      <w:outlineLvl w:val="8"/>
    </w:pPr>
    <w:rPr>
      <w:rFonts w:asciiTheme="majorHAnsi" w:eastAsiaTheme="majorEastAsia" w:hAnsiTheme="majorHAns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AA5"/>
    <w:rPr>
      <w:rFonts w:asciiTheme="minorHAnsi" w:hAnsiTheme="minorHAnsi" w:cstheme="minorHAnsi"/>
      <w:color w:val="0000CC"/>
      <w:sz w:val="22"/>
      <w:szCs w:val="22"/>
      <w:u w:val="single"/>
    </w:rPr>
  </w:style>
  <w:style w:type="paragraph" w:styleId="HTMLPreformatted">
    <w:name w:val="HTML Preformatted"/>
    <w:basedOn w:val="Normal"/>
    <w:link w:val="HTMLPreformattedChar"/>
    <w:uiPriority w:val="99"/>
    <w:semiHidden/>
    <w:unhideWhenUsed/>
    <w:rsid w:val="00626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26104"/>
    <w:rPr>
      <w:rFonts w:ascii="Courier New" w:eastAsia="Times New Roman" w:hAnsi="Courier New" w:cs="Courier New"/>
      <w:sz w:val="20"/>
      <w:szCs w:val="20"/>
    </w:rPr>
  </w:style>
  <w:style w:type="character" w:styleId="HTMLCode">
    <w:name w:val="HTML Code"/>
    <w:basedOn w:val="DefaultParagraphFont"/>
    <w:uiPriority w:val="99"/>
    <w:semiHidden/>
    <w:unhideWhenUsed/>
    <w:rsid w:val="00626104"/>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925BB6"/>
    <w:rPr>
      <w:rFonts w:ascii="Georgia" w:eastAsiaTheme="majorEastAsia" w:hAnsi="Georgia"/>
      <w:bCs/>
      <w:kern w:val="32"/>
      <w:sz w:val="32"/>
      <w:szCs w:val="32"/>
    </w:rPr>
  </w:style>
  <w:style w:type="character" w:customStyle="1" w:styleId="Heading2Char">
    <w:name w:val="Heading 2 Char"/>
    <w:basedOn w:val="DefaultParagraphFont"/>
    <w:link w:val="Heading2"/>
    <w:uiPriority w:val="9"/>
    <w:rsid w:val="00D3754B"/>
    <w:rPr>
      <w:rFonts w:ascii="Century Gothic" w:eastAsiaTheme="majorEastAsia" w:hAnsi="Century Gothic"/>
      <w:b/>
      <w:bCs/>
      <w:iCs/>
      <w:caps/>
      <w:spacing w:val="20"/>
      <w:sz w:val="24"/>
      <w:szCs w:val="24"/>
      <w:lang w:eastAsia="en-AU" w:bidi="ar-SA"/>
    </w:rPr>
  </w:style>
  <w:style w:type="character" w:customStyle="1" w:styleId="Heading3Char">
    <w:name w:val="Heading 3 Char"/>
    <w:basedOn w:val="DefaultParagraphFont"/>
    <w:link w:val="Heading3"/>
    <w:uiPriority w:val="9"/>
    <w:semiHidden/>
    <w:rsid w:val="004A51C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4A51C0"/>
    <w:rPr>
      <w:b/>
      <w:bCs/>
      <w:sz w:val="28"/>
      <w:szCs w:val="28"/>
    </w:rPr>
  </w:style>
  <w:style w:type="character" w:customStyle="1" w:styleId="Heading5Char">
    <w:name w:val="Heading 5 Char"/>
    <w:basedOn w:val="DefaultParagraphFont"/>
    <w:link w:val="Heading5"/>
    <w:uiPriority w:val="9"/>
    <w:semiHidden/>
    <w:rsid w:val="004A51C0"/>
    <w:rPr>
      <w:b/>
      <w:bCs/>
      <w:i/>
      <w:iCs/>
      <w:sz w:val="26"/>
      <w:szCs w:val="26"/>
    </w:rPr>
  </w:style>
  <w:style w:type="character" w:customStyle="1" w:styleId="Heading6Char">
    <w:name w:val="Heading 6 Char"/>
    <w:basedOn w:val="DefaultParagraphFont"/>
    <w:link w:val="Heading6"/>
    <w:uiPriority w:val="9"/>
    <w:semiHidden/>
    <w:rsid w:val="004A51C0"/>
    <w:rPr>
      <w:b/>
      <w:bCs/>
    </w:rPr>
  </w:style>
  <w:style w:type="character" w:customStyle="1" w:styleId="Heading7Char">
    <w:name w:val="Heading 7 Char"/>
    <w:basedOn w:val="DefaultParagraphFont"/>
    <w:link w:val="Heading7"/>
    <w:uiPriority w:val="9"/>
    <w:semiHidden/>
    <w:rsid w:val="004A51C0"/>
    <w:rPr>
      <w:sz w:val="24"/>
      <w:szCs w:val="24"/>
    </w:rPr>
  </w:style>
  <w:style w:type="character" w:customStyle="1" w:styleId="Heading8Char">
    <w:name w:val="Heading 8 Char"/>
    <w:basedOn w:val="DefaultParagraphFont"/>
    <w:link w:val="Heading8"/>
    <w:uiPriority w:val="9"/>
    <w:semiHidden/>
    <w:rsid w:val="004A51C0"/>
    <w:rPr>
      <w:i/>
      <w:iCs/>
      <w:sz w:val="24"/>
      <w:szCs w:val="24"/>
    </w:rPr>
  </w:style>
  <w:style w:type="character" w:customStyle="1" w:styleId="Heading9Char">
    <w:name w:val="Heading 9 Char"/>
    <w:basedOn w:val="DefaultParagraphFont"/>
    <w:link w:val="Heading9"/>
    <w:uiPriority w:val="9"/>
    <w:semiHidden/>
    <w:rsid w:val="004A51C0"/>
    <w:rPr>
      <w:rFonts w:asciiTheme="majorHAnsi" w:eastAsiaTheme="majorEastAsia" w:hAnsiTheme="majorHAnsi"/>
    </w:rPr>
  </w:style>
  <w:style w:type="paragraph" w:styleId="Caption">
    <w:name w:val="caption"/>
    <w:basedOn w:val="Normal"/>
    <w:next w:val="Normal"/>
    <w:uiPriority w:val="35"/>
    <w:semiHidden/>
    <w:unhideWhenUsed/>
    <w:rsid w:val="004A51C0"/>
    <w:rPr>
      <w:b/>
      <w:bCs/>
      <w:caps/>
      <w:sz w:val="16"/>
      <w:szCs w:val="18"/>
    </w:rPr>
  </w:style>
  <w:style w:type="paragraph" w:styleId="Title">
    <w:name w:val="Title"/>
    <w:basedOn w:val="Normal"/>
    <w:next w:val="Normal"/>
    <w:link w:val="TitleChar"/>
    <w:uiPriority w:val="10"/>
    <w:qFormat/>
    <w:rsid w:val="004A51C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A51C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A51C0"/>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A51C0"/>
    <w:rPr>
      <w:rFonts w:asciiTheme="majorHAnsi" w:eastAsiaTheme="majorEastAsia" w:hAnsiTheme="majorHAnsi" w:cstheme="majorBidi"/>
      <w:sz w:val="24"/>
      <w:szCs w:val="24"/>
    </w:rPr>
  </w:style>
  <w:style w:type="character" w:styleId="Strong">
    <w:name w:val="Strong"/>
    <w:basedOn w:val="DefaultParagraphFont"/>
    <w:uiPriority w:val="22"/>
    <w:qFormat/>
    <w:rsid w:val="004A51C0"/>
    <w:rPr>
      <w:b/>
      <w:bCs/>
    </w:rPr>
  </w:style>
  <w:style w:type="character" w:styleId="Emphasis">
    <w:name w:val="Emphasis"/>
    <w:basedOn w:val="DefaultParagraphFont"/>
    <w:uiPriority w:val="20"/>
    <w:qFormat/>
    <w:rsid w:val="004A51C0"/>
    <w:rPr>
      <w:rFonts w:asciiTheme="minorHAnsi" w:hAnsiTheme="minorHAnsi"/>
      <w:b/>
      <w:i/>
      <w:iCs/>
    </w:rPr>
  </w:style>
  <w:style w:type="paragraph" w:styleId="NoSpacing">
    <w:name w:val="No Spacing"/>
    <w:basedOn w:val="Normal"/>
    <w:link w:val="NoSpacingChar"/>
    <w:uiPriority w:val="1"/>
    <w:qFormat/>
    <w:rsid w:val="004A51C0"/>
    <w:rPr>
      <w:szCs w:val="32"/>
    </w:rPr>
  </w:style>
  <w:style w:type="paragraph" w:styleId="ListParagraph">
    <w:name w:val="List Paragraph"/>
    <w:basedOn w:val="Normal"/>
    <w:uiPriority w:val="34"/>
    <w:qFormat/>
    <w:rsid w:val="004A51C0"/>
    <w:pPr>
      <w:ind w:left="720"/>
      <w:contextualSpacing/>
    </w:pPr>
  </w:style>
  <w:style w:type="paragraph" w:styleId="Quote">
    <w:name w:val="Quote"/>
    <w:basedOn w:val="Normal"/>
    <w:next w:val="Normal"/>
    <w:link w:val="QuoteChar"/>
    <w:uiPriority w:val="29"/>
    <w:qFormat/>
    <w:rsid w:val="004A51C0"/>
    <w:rPr>
      <w:i/>
    </w:rPr>
  </w:style>
  <w:style w:type="character" w:customStyle="1" w:styleId="QuoteChar">
    <w:name w:val="Quote Char"/>
    <w:basedOn w:val="DefaultParagraphFont"/>
    <w:link w:val="Quote"/>
    <w:uiPriority w:val="29"/>
    <w:rsid w:val="004A51C0"/>
    <w:rPr>
      <w:i/>
      <w:sz w:val="24"/>
      <w:szCs w:val="24"/>
    </w:rPr>
  </w:style>
  <w:style w:type="paragraph" w:styleId="IntenseQuote">
    <w:name w:val="Intense Quote"/>
    <w:basedOn w:val="Normal"/>
    <w:next w:val="Normal"/>
    <w:link w:val="IntenseQuoteChar"/>
    <w:uiPriority w:val="30"/>
    <w:qFormat/>
    <w:rsid w:val="004A51C0"/>
    <w:pPr>
      <w:ind w:left="720" w:right="720"/>
    </w:pPr>
    <w:rPr>
      <w:b/>
      <w:i/>
      <w:szCs w:val="22"/>
    </w:rPr>
  </w:style>
  <w:style w:type="character" w:customStyle="1" w:styleId="IntenseQuoteChar">
    <w:name w:val="Intense Quote Char"/>
    <w:basedOn w:val="DefaultParagraphFont"/>
    <w:link w:val="IntenseQuote"/>
    <w:uiPriority w:val="30"/>
    <w:rsid w:val="004A51C0"/>
    <w:rPr>
      <w:b/>
      <w:i/>
      <w:sz w:val="24"/>
    </w:rPr>
  </w:style>
  <w:style w:type="character" w:styleId="SubtleEmphasis">
    <w:name w:val="Subtle Emphasis"/>
    <w:uiPriority w:val="19"/>
    <w:qFormat/>
    <w:rsid w:val="004A51C0"/>
    <w:rPr>
      <w:i/>
      <w:color w:val="5A5A5A" w:themeColor="text1" w:themeTint="A5"/>
    </w:rPr>
  </w:style>
  <w:style w:type="character" w:styleId="IntenseEmphasis">
    <w:name w:val="Intense Emphasis"/>
    <w:basedOn w:val="DefaultParagraphFont"/>
    <w:uiPriority w:val="21"/>
    <w:qFormat/>
    <w:rsid w:val="004A51C0"/>
    <w:rPr>
      <w:b/>
      <w:i/>
      <w:sz w:val="24"/>
      <w:szCs w:val="24"/>
      <w:u w:val="single"/>
    </w:rPr>
  </w:style>
  <w:style w:type="character" w:styleId="SubtleReference">
    <w:name w:val="Subtle Reference"/>
    <w:basedOn w:val="DefaultParagraphFont"/>
    <w:uiPriority w:val="31"/>
    <w:qFormat/>
    <w:rsid w:val="004A51C0"/>
    <w:rPr>
      <w:sz w:val="24"/>
      <w:szCs w:val="24"/>
      <w:u w:val="single"/>
    </w:rPr>
  </w:style>
  <w:style w:type="character" w:styleId="IntenseReference">
    <w:name w:val="Intense Reference"/>
    <w:basedOn w:val="DefaultParagraphFont"/>
    <w:uiPriority w:val="32"/>
    <w:qFormat/>
    <w:rsid w:val="004A51C0"/>
    <w:rPr>
      <w:b/>
      <w:sz w:val="24"/>
      <w:u w:val="single"/>
    </w:rPr>
  </w:style>
  <w:style w:type="character" w:styleId="BookTitle">
    <w:name w:val="Book Title"/>
    <w:basedOn w:val="DefaultParagraphFont"/>
    <w:uiPriority w:val="33"/>
    <w:qFormat/>
    <w:rsid w:val="004A51C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A51C0"/>
    <w:pPr>
      <w:outlineLvl w:val="9"/>
    </w:pPr>
  </w:style>
  <w:style w:type="character" w:customStyle="1" w:styleId="NoSpacingChar">
    <w:name w:val="No Spacing Char"/>
    <w:basedOn w:val="DefaultParagraphFont"/>
    <w:link w:val="NoSpacing"/>
    <w:uiPriority w:val="1"/>
    <w:rsid w:val="004A51C0"/>
    <w:rPr>
      <w:sz w:val="24"/>
      <w:szCs w:val="32"/>
    </w:rPr>
  </w:style>
  <w:style w:type="table" w:styleId="TableGrid">
    <w:name w:val="Table Grid"/>
    <w:basedOn w:val="TableNormal"/>
    <w:uiPriority w:val="59"/>
    <w:rsid w:val="007C48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7817A1"/>
  </w:style>
  <w:style w:type="paragraph" w:styleId="CommentText">
    <w:name w:val="annotation text"/>
    <w:basedOn w:val="Normal"/>
    <w:link w:val="CommentTextChar"/>
    <w:uiPriority w:val="99"/>
    <w:unhideWhenUsed/>
    <w:rsid w:val="00BF68E1"/>
    <w:pPr>
      <w:suppressAutoHyphens/>
      <w:spacing w:after="240"/>
    </w:pPr>
    <w:rPr>
      <w:rFonts w:eastAsia="Times New Roman"/>
      <w:sz w:val="20"/>
      <w:szCs w:val="20"/>
      <w:lang w:eastAsia="ar-SA"/>
    </w:rPr>
  </w:style>
  <w:style w:type="character" w:customStyle="1" w:styleId="CommentTextChar">
    <w:name w:val="Comment Text Char"/>
    <w:basedOn w:val="DefaultParagraphFont"/>
    <w:link w:val="CommentText"/>
    <w:uiPriority w:val="99"/>
    <w:rsid w:val="00BF68E1"/>
    <w:rPr>
      <w:rFonts w:ascii="Times New Roman" w:eastAsia="Times New Roman" w:hAnsi="Times New Roman" w:cs="Times New Roman"/>
      <w:sz w:val="20"/>
      <w:szCs w:val="20"/>
      <w:lang w:val="en-AU" w:eastAsia="ar-SA" w:bidi="ar-SA"/>
    </w:rPr>
  </w:style>
  <w:style w:type="paragraph" w:customStyle="1" w:styleId="Dicomments">
    <w:name w:val="Di comments"/>
    <w:basedOn w:val="NormalWeb"/>
    <w:link w:val="DicommentsChar"/>
    <w:qFormat/>
    <w:rsid w:val="00BF68E1"/>
    <w:pPr>
      <w:spacing w:before="100" w:after="100"/>
      <w:ind w:left="720"/>
    </w:pPr>
    <w:rPr>
      <w:rFonts w:ascii="Segoe Print" w:eastAsia="Times New Roman" w:hAnsi="Segoe Print"/>
      <w:color w:val="E36C0A" w:themeColor="accent6" w:themeShade="BF"/>
    </w:rPr>
  </w:style>
  <w:style w:type="character" w:customStyle="1" w:styleId="DicommentsChar">
    <w:name w:val="Di comments Char"/>
    <w:basedOn w:val="DefaultParagraphFont"/>
    <w:link w:val="Dicomments"/>
    <w:rsid w:val="00BF68E1"/>
    <w:rPr>
      <w:rFonts w:ascii="Segoe Print" w:eastAsia="Times New Roman" w:hAnsi="Segoe Print" w:cs="Times New Roman"/>
      <w:color w:val="E36C0A" w:themeColor="accent6" w:themeShade="BF"/>
      <w:sz w:val="24"/>
      <w:szCs w:val="24"/>
      <w:lang w:bidi="ar-SA"/>
    </w:rPr>
  </w:style>
  <w:style w:type="paragraph" w:styleId="NormalWeb">
    <w:name w:val="Normal (Web)"/>
    <w:basedOn w:val="Normal"/>
    <w:uiPriority w:val="99"/>
    <w:semiHidden/>
    <w:unhideWhenUsed/>
    <w:rsid w:val="00BF68E1"/>
  </w:style>
  <w:style w:type="paragraph" w:styleId="Header">
    <w:name w:val="header"/>
    <w:basedOn w:val="Normal"/>
    <w:link w:val="HeaderChar"/>
    <w:uiPriority w:val="99"/>
    <w:rsid w:val="008D0358"/>
    <w:pPr>
      <w:tabs>
        <w:tab w:val="center" w:pos="4153"/>
        <w:tab w:val="right" w:pos="8306"/>
      </w:tabs>
      <w:suppressAutoHyphens/>
      <w:spacing w:after="240"/>
    </w:pPr>
    <w:rPr>
      <w:rFonts w:ascii="Arial" w:eastAsia="Times New Roman" w:hAnsi="Arial"/>
      <w:sz w:val="20"/>
      <w:szCs w:val="20"/>
      <w:lang w:eastAsia="ar-SA"/>
    </w:rPr>
  </w:style>
  <w:style w:type="character" w:customStyle="1" w:styleId="HeaderChar">
    <w:name w:val="Header Char"/>
    <w:basedOn w:val="DefaultParagraphFont"/>
    <w:link w:val="Header"/>
    <w:uiPriority w:val="99"/>
    <w:rsid w:val="008D0358"/>
    <w:rPr>
      <w:rFonts w:ascii="Arial" w:eastAsia="Times New Roman" w:hAnsi="Arial" w:cs="Times New Roman"/>
      <w:sz w:val="20"/>
      <w:szCs w:val="20"/>
      <w:lang w:val="en-AU" w:eastAsia="ar-SA" w:bidi="ar-SA"/>
    </w:rPr>
  </w:style>
  <w:style w:type="paragraph" w:styleId="Footer">
    <w:name w:val="footer"/>
    <w:basedOn w:val="Normal"/>
    <w:link w:val="FooterChar"/>
    <w:rsid w:val="008D0358"/>
    <w:pPr>
      <w:tabs>
        <w:tab w:val="center" w:pos="4153"/>
        <w:tab w:val="right" w:pos="8306"/>
      </w:tabs>
      <w:suppressAutoHyphens/>
      <w:spacing w:after="240"/>
    </w:pPr>
    <w:rPr>
      <w:rFonts w:ascii="Arial" w:eastAsia="Times New Roman" w:hAnsi="Arial"/>
      <w:sz w:val="20"/>
      <w:szCs w:val="20"/>
      <w:lang w:eastAsia="ar-SA"/>
    </w:rPr>
  </w:style>
  <w:style w:type="character" w:customStyle="1" w:styleId="FooterChar">
    <w:name w:val="Footer Char"/>
    <w:basedOn w:val="DefaultParagraphFont"/>
    <w:link w:val="Footer"/>
    <w:rsid w:val="008D0358"/>
    <w:rPr>
      <w:rFonts w:ascii="Arial" w:eastAsia="Times New Roman" w:hAnsi="Arial" w:cs="Times New Roman"/>
      <w:sz w:val="20"/>
      <w:szCs w:val="20"/>
      <w:lang w:val="en-AU" w:eastAsia="ar-SA" w:bidi="ar-SA"/>
    </w:rPr>
  </w:style>
  <w:style w:type="character" w:customStyle="1" w:styleId="il">
    <w:name w:val="il"/>
    <w:basedOn w:val="DefaultParagraphFont"/>
    <w:rsid w:val="00672634"/>
  </w:style>
  <w:style w:type="paragraph" w:customStyle="1" w:styleId="Exampleline1">
    <w:name w:val="Example line 1"/>
    <w:basedOn w:val="Normal"/>
    <w:rsid w:val="0038240D"/>
    <w:pPr>
      <w:numPr>
        <w:ilvl w:val="1"/>
        <w:numId w:val="27"/>
      </w:numPr>
    </w:pPr>
    <w:rPr>
      <w:rFonts w:asciiTheme="minorHAnsi" w:eastAsiaTheme="minorHAnsi" w:hAnsiTheme="minorHAnsi"/>
    </w:rPr>
  </w:style>
  <w:style w:type="paragraph" w:styleId="BalloonText">
    <w:name w:val="Balloon Text"/>
    <w:basedOn w:val="Normal"/>
    <w:link w:val="BalloonTextChar"/>
    <w:uiPriority w:val="99"/>
    <w:semiHidden/>
    <w:unhideWhenUsed/>
    <w:rsid w:val="00D3754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54B"/>
    <w:rPr>
      <w:rFonts w:ascii="Segoe UI" w:eastAsia="Cambria" w:hAnsi="Segoe UI" w:cs="Segoe UI"/>
      <w:sz w:val="18"/>
      <w:szCs w:val="18"/>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35588">
      <w:bodyDiv w:val="1"/>
      <w:marLeft w:val="0"/>
      <w:marRight w:val="0"/>
      <w:marTop w:val="0"/>
      <w:marBottom w:val="0"/>
      <w:divBdr>
        <w:top w:val="none" w:sz="0" w:space="0" w:color="auto"/>
        <w:left w:val="none" w:sz="0" w:space="0" w:color="auto"/>
        <w:bottom w:val="none" w:sz="0" w:space="0" w:color="auto"/>
        <w:right w:val="none" w:sz="0" w:space="0" w:color="auto"/>
      </w:divBdr>
    </w:div>
    <w:div w:id="631593237">
      <w:bodyDiv w:val="1"/>
      <w:marLeft w:val="0"/>
      <w:marRight w:val="0"/>
      <w:marTop w:val="0"/>
      <w:marBottom w:val="0"/>
      <w:divBdr>
        <w:top w:val="none" w:sz="0" w:space="0" w:color="auto"/>
        <w:left w:val="none" w:sz="0" w:space="0" w:color="auto"/>
        <w:bottom w:val="none" w:sz="0" w:space="0" w:color="auto"/>
        <w:right w:val="none" w:sz="0" w:space="0" w:color="auto"/>
      </w:divBdr>
    </w:div>
    <w:div w:id="699210955">
      <w:bodyDiv w:val="1"/>
      <w:marLeft w:val="0"/>
      <w:marRight w:val="0"/>
      <w:marTop w:val="0"/>
      <w:marBottom w:val="0"/>
      <w:divBdr>
        <w:top w:val="none" w:sz="0" w:space="0" w:color="auto"/>
        <w:left w:val="none" w:sz="0" w:space="0" w:color="auto"/>
        <w:bottom w:val="none" w:sz="0" w:space="0" w:color="auto"/>
        <w:right w:val="none" w:sz="0" w:space="0" w:color="auto"/>
      </w:divBdr>
      <w:divsChild>
        <w:div w:id="494733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417978">
              <w:marLeft w:val="0"/>
              <w:marRight w:val="0"/>
              <w:marTop w:val="0"/>
              <w:marBottom w:val="0"/>
              <w:divBdr>
                <w:top w:val="none" w:sz="0" w:space="0" w:color="auto"/>
                <w:left w:val="none" w:sz="0" w:space="0" w:color="auto"/>
                <w:bottom w:val="none" w:sz="0" w:space="0" w:color="auto"/>
                <w:right w:val="none" w:sz="0" w:space="0" w:color="auto"/>
              </w:divBdr>
              <w:divsChild>
                <w:div w:id="2091655320">
                  <w:marLeft w:val="0"/>
                  <w:marRight w:val="0"/>
                  <w:marTop w:val="0"/>
                  <w:marBottom w:val="0"/>
                  <w:divBdr>
                    <w:top w:val="none" w:sz="0" w:space="0" w:color="auto"/>
                    <w:left w:val="none" w:sz="0" w:space="0" w:color="auto"/>
                    <w:bottom w:val="none" w:sz="0" w:space="0" w:color="auto"/>
                    <w:right w:val="none" w:sz="0" w:space="0" w:color="auto"/>
                  </w:divBdr>
                  <w:divsChild>
                    <w:div w:id="302349441">
                      <w:marLeft w:val="0"/>
                      <w:marRight w:val="0"/>
                      <w:marTop w:val="0"/>
                      <w:marBottom w:val="0"/>
                      <w:divBdr>
                        <w:top w:val="none" w:sz="0" w:space="0" w:color="auto"/>
                        <w:left w:val="none" w:sz="0" w:space="0" w:color="auto"/>
                        <w:bottom w:val="none" w:sz="0" w:space="0" w:color="auto"/>
                        <w:right w:val="none" w:sz="0" w:space="0" w:color="auto"/>
                      </w:divBdr>
                      <w:divsChild>
                        <w:div w:id="13564943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618775">
                              <w:marLeft w:val="0"/>
                              <w:marRight w:val="0"/>
                              <w:marTop w:val="0"/>
                              <w:marBottom w:val="0"/>
                              <w:divBdr>
                                <w:top w:val="none" w:sz="0" w:space="0" w:color="auto"/>
                                <w:left w:val="none" w:sz="0" w:space="0" w:color="auto"/>
                                <w:bottom w:val="none" w:sz="0" w:space="0" w:color="auto"/>
                                <w:right w:val="none" w:sz="0" w:space="0" w:color="auto"/>
                              </w:divBdr>
                              <w:divsChild>
                                <w:div w:id="1405176387">
                                  <w:marLeft w:val="0"/>
                                  <w:marRight w:val="0"/>
                                  <w:marTop w:val="0"/>
                                  <w:marBottom w:val="0"/>
                                  <w:divBdr>
                                    <w:top w:val="none" w:sz="0" w:space="0" w:color="auto"/>
                                    <w:left w:val="none" w:sz="0" w:space="0" w:color="auto"/>
                                    <w:bottom w:val="none" w:sz="0" w:space="0" w:color="auto"/>
                                    <w:right w:val="none" w:sz="0" w:space="0" w:color="auto"/>
                                  </w:divBdr>
                                  <w:divsChild>
                                    <w:div w:id="18483286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4920013">
                                          <w:marLeft w:val="0"/>
                                          <w:marRight w:val="0"/>
                                          <w:marTop w:val="0"/>
                                          <w:marBottom w:val="0"/>
                                          <w:divBdr>
                                            <w:top w:val="none" w:sz="0" w:space="0" w:color="auto"/>
                                            <w:left w:val="none" w:sz="0" w:space="0" w:color="auto"/>
                                            <w:bottom w:val="none" w:sz="0" w:space="0" w:color="auto"/>
                                            <w:right w:val="none" w:sz="0" w:space="0" w:color="auto"/>
                                          </w:divBdr>
                                          <w:divsChild>
                                            <w:div w:id="14361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8600441">
      <w:bodyDiv w:val="1"/>
      <w:marLeft w:val="0"/>
      <w:marRight w:val="0"/>
      <w:marTop w:val="0"/>
      <w:marBottom w:val="0"/>
      <w:divBdr>
        <w:top w:val="none" w:sz="0" w:space="0" w:color="auto"/>
        <w:left w:val="none" w:sz="0" w:space="0" w:color="auto"/>
        <w:bottom w:val="none" w:sz="0" w:space="0" w:color="auto"/>
        <w:right w:val="none" w:sz="0" w:space="0" w:color="auto"/>
      </w:divBdr>
    </w:div>
    <w:div w:id="1276399987">
      <w:bodyDiv w:val="1"/>
      <w:marLeft w:val="0"/>
      <w:marRight w:val="0"/>
      <w:marTop w:val="0"/>
      <w:marBottom w:val="0"/>
      <w:divBdr>
        <w:top w:val="none" w:sz="0" w:space="0" w:color="auto"/>
        <w:left w:val="none" w:sz="0" w:space="0" w:color="auto"/>
        <w:bottom w:val="none" w:sz="0" w:space="0" w:color="auto"/>
        <w:right w:val="none" w:sz="0" w:space="0" w:color="auto"/>
      </w:divBdr>
    </w:div>
    <w:div w:id="1413892455">
      <w:bodyDiv w:val="1"/>
      <w:marLeft w:val="0"/>
      <w:marRight w:val="0"/>
      <w:marTop w:val="0"/>
      <w:marBottom w:val="0"/>
      <w:divBdr>
        <w:top w:val="none" w:sz="0" w:space="0" w:color="auto"/>
        <w:left w:val="none" w:sz="0" w:space="0" w:color="auto"/>
        <w:bottom w:val="none" w:sz="0" w:space="0" w:color="auto"/>
        <w:right w:val="none" w:sz="0" w:space="0" w:color="auto"/>
      </w:divBdr>
      <w:divsChild>
        <w:div w:id="1285845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979013">
              <w:marLeft w:val="0"/>
              <w:marRight w:val="0"/>
              <w:marTop w:val="0"/>
              <w:marBottom w:val="0"/>
              <w:divBdr>
                <w:top w:val="none" w:sz="0" w:space="0" w:color="auto"/>
                <w:left w:val="none" w:sz="0" w:space="0" w:color="auto"/>
                <w:bottom w:val="none" w:sz="0" w:space="0" w:color="auto"/>
                <w:right w:val="none" w:sz="0" w:space="0" w:color="auto"/>
              </w:divBdr>
              <w:divsChild>
                <w:div w:id="162551149">
                  <w:marLeft w:val="0"/>
                  <w:marRight w:val="0"/>
                  <w:marTop w:val="0"/>
                  <w:marBottom w:val="0"/>
                  <w:divBdr>
                    <w:top w:val="none" w:sz="0" w:space="0" w:color="auto"/>
                    <w:left w:val="none" w:sz="0" w:space="0" w:color="auto"/>
                    <w:bottom w:val="none" w:sz="0" w:space="0" w:color="auto"/>
                    <w:right w:val="none" w:sz="0" w:space="0" w:color="auto"/>
                  </w:divBdr>
                  <w:divsChild>
                    <w:div w:id="1001735506">
                      <w:marLeft w:val="0"/>
                      <w:marRight w:val="0"/>
                      <w:marTop w:val="0"/>
                      <w:marBottom w:val="0"/>
                      <w:divBdr>
                        <w:top w:val="none" w:sz="0" w:space="0" w:color="auto"/>
                        <w:left w:val="none" w:sz="0" w:space="0" w:color="auto"/>
                        <w:bottom w:val="none" w:sz="0" w:space="0" w:color="auto"/>
                        <w:right w:val="none" w:sz="0" w:space="0" w:color="auto"/>
                      </w:divBdr>
                      <w:divsChild>
                        <w:div w:id="4742956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5205326">
                              <w:marLeft w:val="0"/>
                              <w:marRight w:val="0"/>
                              <w:marTop w:val="0"/>
                              <w:marBottom w:val="0"/>
                              <w:divBdr>
                                <w:top w:val="none" w:sz="0" w:space="0" w:color="auto"/>
                                <w:left w:val="none" w:sz="0" w:space="0" w:color="auto"/>
                                <w:bottom w:val="none" w:sz="0" w:space="0" w:color="auto"/>
                                <w:right w:val="none" w:sz="0" w:space="0" w:color="auto"/>
                              </w:divBdr>
                              <w:divsChild>
                                <w:div w:id="68968373">
                                  <w:marLeft w:val="0"/>
                                  <w:marRight w:val="0"/>
                                  <w:marTop w:val="0"/>
                                  <w:marBottom w:val="0"/>
                                  <w:divBdr>
                                    <w:top w:val="none" w:sz="0" w:space="0" w:color="auto"/>
                                    <w:left w:val="none" w:sz="0" w:space="0" w:color="auto"/>
                                    <w:bottom w:val="none" w:sz="0" w:space="0" w:color="auto"/>
                                    <w:right w:val="none" w:sz="0" w:space="0" w:color="auto"/>
                                  </w:divBdr>
                                  <w:divsChild>
                                    <w:div w:id="14178288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85395769">
                                          <w:marLeft w:val="0"/>
                                          <w:marRight w:val="0"/>
                                          <w:marTop w:val="0"/>
                                          <w:marBottom w:val="0"/>
                                          <w:divBdr>
                                            <w:top w:val="none" w:sz="0" w:space="0" w:color="auto"/>
                                            <w:left w:val="none" w:sz="0" w:space="0" w:color="auto"/>
                                            <w:bottom w:val="none" w:sz="0" w:space="0" w:color="auto"/>
                                            <w:right w:val="none" w:sz="0" w:space="0" w:color="auto"/>
                                          </w:divBdr>
                                          <w:divsChild>
                                            <w:div w:id="1150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084585">
      <w:bodyDiv w:val="1"/>
      <w:marLeft w:val="0"/>
      <w:marRight w:val="0"/>
      <w:marTop w:val="0"/>
      <w:marBottom w:val="0"/>
      <w:divBdr>
        <w:top w:val="none" w:sz="0" w:space="0" w:color="auto"/>
        <w:left w:val="none" w:sz="0" w:space="0" w:color="auto"/>
        <w:bottom w:val="none" w:sz="0" w:space="0" w:color="auto"/>
        <w:right w:val="none" w:sz="0" w:space="0" w:color="auto"/>
      </w:divBdr>
    </w:div>
    <w:div w:id="1497110595">
      <w:bodyDiv w:val="1"/>
      <w:marLeft w:val="0"/>
      <w:marRight w:val="0"/>
      <w:marTop w:val="0"/>
      <w:marBottom w:val="0"/>
      <w:divBdr>
        <w:top w:val="none" w:sz="0" w:space="0" w:color="auto"/>
        <w:left w:val="none" w:sz="0" w:space="0" w:color="auto"/>
        <w:bottom w:val="none" w:sz="0" w:space="0" w:color="auto"/>
        <w:right w:val="none" w:sz="0" w:space="0" w:color="auto"/>
      </w:divBdr>
    </w:div>
    <w:div w:id="1542397916">
      <w:bodyDiv w:val="1"/>
      <w:marLeft w:val="0"/>
      <w:marRight w:val="0"/>
      <w:marTop w:val="0"/>
      <w:marBottom w:val="0"/>
      <w:divBdr>
        <w:top w:val="none" w:sz="0" w:space="0" w:color="auto"/>
        <w:left w:val="none" w:sz="0" w:space="0" w:color="auto"/>
        <w:bottom w:val="none" w:sz="0" w:space="0" w:color="auto"/>
        <w:right w:val="none" w:sz="0" w:space="0" w:color="auto"/>
      </w:divBdr>
      <w:divsChild>
        <w:div w:id="86119097">
          <w:marLeft w:val="0"/>
          <w:marRight w:val="0"/>
          <w:marTop w:val="0"/>
          <w:marBottom w:val="0"/>
          <w:divBdr>
            <w:top w:val="none" w:sz="0" w:space="0" w:color="auto"/>
            <w:left w:val="none" w:sz="0" w:space="0" w:color="auto"/>
            <w:bottom w:val="none" w:sz="0" w:space="0" w:color="auto"/>
            <w:right w:val="none" w:sz="0" w:space="0" w:color="auto"/>
          </w:divBdr>
        </w:div>
        <w:div w:id="1268469554">
          <w:marLeft w:val="0"/>
          <w:marRight w:val="0"/>
          <w:marTop w:val="0"/>
          <w:marBottom w:val="0"/>
          <w:divBdr>
            <w:top w:val="none" w:sz="0" w:space="0" w:color="auto"/>
            <w:left w:val="none" w:sz="0" w:space="0" w:color="auto"/>
            <w:bottom w:val="none" w:sz="0" w:space="0" w:color="auto"/>
            <w:right w:val="none" w:sz="0" w:space="0" w:color="auto"/>
          </w:divBdr>
          <w:divsChild>
            <w:div w:id="1536652658">
              <w:marLeft w:val="0"/>
              <w:marRight w:val="0"/>
              <w:marTop w:val="0"/>
              <w:marBottom w:val="0"/>
              <w:divBdr>
                <w:top w:val="none" w:sz="0" w:space="0" w:color="auto"/>
                <w:left w:val="none" w:sz="0" w:space="0" w:color="auto"/>
                <w:bottom w:val="none" w:sz="0" w:space="0" w:color="auto"/>
                <w:right w:val="none" w:sz="0" w:space="0" w:color="auto"/>
              </w:divBdr>
            </w:div>
            <w:div w:id="11862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microsoft.com/office/2007/relationships/hdphoto" Target="media/hdphoto4.wdp"/><Relationship Id="rId42" Type="http://schemas.openxmlformats.org/officeDocument/2006/relationships/hyperlink" Target="https://vimeo.com/126769095" TargetMode="External"/><Relationship Id="rId47" Type="http://schemas.openxmlformats.org/officeDocument/2006/relationships/hyperlink" Target="https://gambay.com.au/profiles/89" TargetMode="External"/><Relationship Id="rId63" Type="http://schemas.openxmlformats.org/officeDocument/2006/relationships/hyperlink" Target="http://www.pearsonplaces.com.au/Places/Primary_Places/Indigenous_Place.aspx" TargetMode="External"/><Relationship Id="rId68" Type="http://schemas.openxmlformats.org/officeDocument/2006/relationships/hyperlink" Target="https://open.abc.net.au/explore/22207"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hyperlink" Target="https://mgnsw.org.au/sector/aboriginal/aboriginal-language-map/" TargetMode="External"/><Relationship Id="rId37" Type="http://schemas.openxmlformats.org/officeDocument/2006/relationships/hyperlink" Target="https://webmail.sydney.edu.au/owa/redir.aspx?REF=mvhk3-ODvrAhaJBS70jB3mn4HUjNg9DsJEaNj2CTIhLxmCaO1ULTCAFodHRwczovL29wZW4uYWJjLm5ldC5hdS9leHBsb3JlLzc3Nzkw" TargetMode="External"/><Relationship Id="rId53" Type="http://schemas.openxmlformats.org/officeDocument/2006/relationships/hyperlink" Target="https://webmail.sydney.edu.au/owa/redir.aspx?REF=zAIydkAfWuWAcjtRIGdbyS5eDypZpozHyp1KaIonYwbxmCaO1ULTCAFodHRwczovL29wZW4uYWJjLm5ldC5hdS9leHBsb3JlLzExMjM1NA.." TargetMode="External"/><Relationship Id="rId58" Type="http://schemas.openxmlformats.org/officeDocument/2006/relationships/hyperlink" Target="http://www.smh.com.au/federal-politics/language-is-power-let-us-have-ours-20091125-jrsb.html" TargetMode="External"/><Relationship Id="rId74" Type="http://schemas.openxmlformats.org/officeDocument/2006/relationships/hyperlink" Target="http://www.wiradjuricondocorp.com/" TargetMode="External"/><Relationship Id="rId79" Type="http://schemas.openxmlformats.org/officeDocument/2006/relationships/hyperlink" Target="http://www.wiradjuri-language.com/" TargetMode="External"/><Relationship Id="rId5" Type="http://schemas.openxmlformats.org/officeDocument/2006/relationships/webSettings" Target="webSettings.xml"/><Relationship Id="rId61" Type="http://schemas.openxmlformats.org/officeDocument/2006/relationships/hyperlink" Target="https://www.youtube.com/watch?v=Lbc_b2S_3ws" TargetMode="External"/><Relationship Id="rId82" Type="http://schemas.openxmlformats.org/officeDocument/2006/relationships/fontTable" Target="fontTable.xml"/><Relationship Id="rId19" Type="http://schemas.microsoft.com/office/2007/relationships/hdphoto" Target="media/hdphoto3.wdp"/><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hyperlink" Target="http://splash.abc.net.au/home" TargetMode="External"/><Relationship Id="rId35" Type="http://schemas.openxmlformats.org/officeDocument/2006/relationships/hyperlink" Target="https://open.abc.net.au/explore/74602" TargetMode="External"/><Relationship Id="rId43" Type="http://schemas.openxmlformats.org/officeDocument/2006/relationships/hyperlink" Target="https://open.abc.net.au/explore/112156" TargetMode="External"/><Relationship Id="rId48" Type="http://schemas.openxmlformats.org/officeDocument/2006/relationships/hyperlink" Target="http://lah.soas.ac.uk/projects/gw/" TargetMode="External"/><Relationship Id="rId56" Type="http://schemas.openxmlformats.org/officeDocument/2006/relationships/hyperlink" Target="http://www.muurrbay.org.au/" TargetMode="External"/><Relationship Id="rId64" Type="http://schemas.openxmlformats.org/officeDocument/2006/relationships/hyperlink" Target="http://www.binabar.com/paakantyi-and-english-books-launched-in-wilcannia-and-menindee/" TargetMode="External"/><Relationship Id="rId69" Type="http://schemas.openxmlformats.org/officeDocument/2006/relationships/hyperlink" Target="https://gambay.com.au/profiles/24" TargetMode="External"/><Relationship Id="rId77" Type="http://schemas.openxmlformats.org/officeDocument/2006/relationships/hyperlink" Target="https://vimeo.com/140564543" TargetMode="External"/><Relationship Id="rId8" Type="http://schemas.openxmlformats.org/officeDocument/2006/relationships/header" Target="header1.xml"/><Relationship Id="rId51" Type="http://schemas.openxmlformats.org/officeDocument/2006/relationships/hyperlink" Target="https://webmail.sydney.edu.au/owa/redir.aspx?REF=zGLYMUpJ8fDjJcdv5ANN9uD3yDiaZNv7iJtJbfWNYv3xmCaO1ULTCAFodHRwOi8vd3d3LmFiYy5uZXQuYXUvbG9jYWwvc3Rvcmllcy8yMDEzLzExLzI3LzM4OTk5ODUuaHRt" TargetMode="External"/><Relationship Id="rId72" Type="http://schemas.openxmlformats.org/officeDocument/2006/relationships/hyperlink" Target="https://soundcloud.com/ub-ubbo-exchange/i-am-my-elders-blood" TargetMode="External"/><Relationship Id="rId80" Type="http://schemas.openxmlformats.org/officeDocument/2006/relationships/hyperlink" Target="http://www.wiradjurikids.com.au/" TargetMode="Externa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footer" Target="footer4.xml"/><Relationship Id="rId33" Type="http://schemas.openxmlformats.org/officeDocument/2006/relationships/hyperlink" Target="https://open.abc.net.au/explore/139619" TargetMode="External"/><Relationship Id="rId38" Type="http://schemas.openxmlformats.org/officeDocument/2006/relationships/hyperlink" Target="https://vimeo.com/104576601" TargetMode="External"/><Relationship Id="rId46" Type="http://schemas.openxmlformats.org/officeDocument/2006/relationships/hyperlink" Target="http://splash.abc.net.au/home" TargetMode="External"/><Relationship Id="rId59" Type="http://schemas.openxmlformats.org/officeDocument/2006/relationships/hyperlink" Target="http://www.sbs.com.au/ondemand/video/353160771753/custodians-gumbaynggirr-nambucca-heads" TargetMode="External"/><Relationship Id="rId67" Type="http://schemas.openxmlformats.org/officeDocument/2006/relationships/hyperlink" Target="https://www.youtube.com/watch?v=-NwpXm_T0gY" TargetMode="External"/><Relationship Id="rId20" Type="http://schemas.openxmlformats.org/officeDocument/2006/relationships/image" Target="media/image5.png"/><Relationship Id="rId41" Type="http://schemas.openxmlformats.org/officeDocument/2006/relationships/hyperlink" Target="https://open.abc.net.au/explore/93771" TargetMode="External"/><Relationship Id="rId54" Type="http://schemas.openxmlformats.org/officeDocument/2006/relationships/hyperlink" Target="https://gambay.com.au/profiles/93" TargetMode="External"/><Relationship Id="rId62" Type="http://schemas.openxmlformats.org/officeDocument/2006/relationships/hyperlink" Target="https://wn.com/kilampa_wura_kaani__a_paakantyi_story" TargetMode="External"/><Relationship Id="rId70" Type="http://schemas.openxmlformats.org/officeDocument/2006/relationships/hyperlink" Target="https://gambay.com.au/profiles/24" TargetMode="External"/><Relationship Id="rId75" Type="http://schemas.openxmlformats.org/officeDocument/2006/relationships/hyperlink" Target="http://sharingandlearning.com.au/animatio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hyperlink" Target="http://www.abc.net.au/indigenous/map/" TargetMode="External"/><Relationship Id="rId36" Type="http://schemas.openxmlformats.org/officeDocument/2006/relationships/hyperlink" Target="https://open.abc.net.au/explore/74677" TargetMode="External"/><Relationship Id="rId49" Type="http://schemas.openxmlformats.org/officeDocument/2006/relationships/hyperlink" Target="https://itunes.apple.com/au/app/ma-gamilaraay/id935546616?mt=8" TargetMode="External"/><Relationship Id="rId57" Type="http://schemas.openxmlformats.org/officeDocument/2006/relationships/hyperlink" Target="http://www.sbs.com.au/nitv/nitv-news/article/2015/09/23/indigenous-rangers-revitalise-language-and-culture" TargetMode="External"/><Relationship Id="rId10" Type="http://schemas.openxmlformats.org/officeDocument/2006/relationships/footer" Target="footer1.xml"/><Relationship Id="rId31" Type="http://schemas.openxmlformats.org/officeDocument/2006/relationships/hyperlink" Target="http://www.dnathan.com/VL/" TargetMode="External"/><Relationship Id="rId44" Type="http://schemas.openxmlformats.org/officeDocument/2006/relationships/hyperlink" Target="https://open.abc.net.au/explore/92371" TargetMode="External"/><Relationship Id="rId52" Type="http://schemas.openxmlformats.org/officeDocument/2006/relationships/hyperlink" Target="https://webmail.sydney.edu.au/owa/redir.aspx?REF=JWw8ZeuaQAQddXVEqA11LSO12Olw7Sv-vpVPlGqeuxrxmCaO1ULTCAFodHRwOi8vd3d3LmFiYy5uZXQuYXUvbG9jYWwvc3Rvcmllcy8yMDEwLzA3LzAyLzI5NDMyMDYuaHRt" TargetMode="External"/><Relationship Id="rId60" Type="http://schemas.openxmlformats.org/officeDocument/2006/relationships/hyperlink" Target="https://ab-ed.bostes.nsw.edu.au/go/aboriginal-languages/learning/lower-darling/teaching-learning" TargetMode="External"/><Relationship Id="rId65" Type="http://schemas.openxmlformats.org/officeDocument/2006/relationships/hyperlink" Target="https://www.youtube.com/watch?v=3wvIzQPZiGE" TargetMode="External"/><Relationship Id="rId73" Type="http://schemas.openxmlformats.org/officeDocument/2006/relationships/hyperlink" Target="http://www.bundyiculture.com.au/" TargetMode="External"/><Relationship Id="rId78" Type="http://schemas.openxmlformats.org/officeDocument/2006/relationships/hyperlink" Target="https://vimeo.com/140564544" TargetMode="External"/><Relationship Id="rId8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webmail.sydney.edu.au/owa/redir.aspx?REF=Z5dBND5-pkydQsWzvn4MLO6rKdxpj_xouTo6IP4wH7DxmCaO1ULTCAFodHRwczovL29wZW4uYWJjLm5ldC5hdS9leHBsb3JlLzk0NTQ4" TargetMode="External"/><Relationship Id="rId34" Type="http://schemas.openxmlformats.org/officeDocument/2006/relationships/hyperlink" Target="https://open.abc.net.au/explore/138717" TargetMode="External"/><Relationship Id="rId50" Type="http://schemas.openxmlformats.org/officeDocument/2006/relationships/hyperlink" Target="http://yuwaalaraay.org/" TargetMode="External"/><Relationship Id="rId55" Type="http://schemas.openxmlformats.org/officeDocument/2006/relationships/hyperlink" Target="http://www.muurrbay.org.au/muurrbay-resources/courses/" TargetMode="External"/><Relationship Id="rId76" Type="http://schemas.openxmlformats.org/officeDocument/2006/relationships/hyperlink" Target="https://www.youtube.com/watch?v=PcPP1eeBvDE" TargetMode="External"/><Relationship Id="rId7" Type="http://schemas.openxmlformats.org/officeDocument/2006/relationships/endnotes" Target="endnotes.xml"/><Relationship Id="rId71" Type="http://schemas.openxmlformats.org/officeDocument/2006/relationships/hyperlink" Target="https://languagesmap.com/profiles/120" TargetMode="External"/><Relationship Id="rId2" Type="http://schemas.openxmlformats.org/officeDocument/2006/relationships/numbering" Target="numbering.xml"/><Relationship Id="rId29" Type="http://schemas.openxmlformats.org/officeDocument/2006/relationships/hyperlink" Target="http://www.abc.net.au/rn/legacy/features/holdingourtongues/" TargetMode="External"/><Relationship Id="rId24" Type="http://schemas.openxmlformats.org/officeDocument/2006/relationships/header" Target="header4.xml"/><Relationship Id="rId40" Type="http://schemas.openxmlformats.org/officeDocument/2006/relationships/hyperlink" Target="http://www.sbs.com.au/nitv/video/554997315553/Around-The-Campfire-S3-Ep13-Dhurga-Language-With-K" TargetMode="External"/><Relationship Id="rId45" Type="http://schemas.openxmlformats.org/officeDocument/2006/relationships/hyperlink" Target="https://open.abc.net.au/explore/108145" TargetMode="External"/><Relationship Id="rId66" Type="http://schemas.openxmlformats.org/officeDocument/2006/relationships/hyperlink" Target="https://www.youtube.com/watch?v=LDvcvVZswCQ"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4334C-AF81-4E87-8B21-C936D8E9D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5066</Words>
  <Characters>28877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My Weekend with Pop – stories in Aboriginal Languages</vt:lpstr>
    </vt:vector>
  </TitlesOfParts>
  <Company>State Library of NSW</Company>
  <LinksUpToDate>false</LinksUpToDate>
  <CharactersWithSpaces>33876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Weekend with Pop – Stories in Aboriginal Languages</dc:title>
  <dc:subject>Teachers resource</dc:subject>
  <dc:creator/>
  <cp:lastModifiedBy>Di Virgils</cp:lastModifiedBy>
  <cp:revision>9</cp:revision>
  <cp:lastPrinted>2017-06-21T02:10:00Z</cp:lastPrinted>
  <dcterms:created xsi:type="dcterms:W3CDTF">2017-06-20T07:23:00Z</dcterms:created>
  <dcterms:modified xsi:type="dcterms:W3CDTF">2017-06-21T03:53:00Z</dcterms:modified>
</cp:coreProperties>
</file>