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14" w:rsidRPr="00F73EE5" w:rsidRDefault="00972649" w:rsidP="00487C69">
      <w:pPr>
        <w:spacing w:after="0"/>
        <w:jc w:val="center"/>
        <w:rPr>
          <w:rFonts w:ascii="Times New Roman" w:hAnsi="Times New Roman" w:cs="Times New Roman"/>
          <w:b/>
          <w:sz w:val="24"/>
          <w:szCs w:val="24"/>
        </w:rPr>
      </w:pPr>
      <w:r>
        <w:rPr>
          <w:rFonts w:ascii="Times New Roman" w:hAnsi="Times New Roman" w:cs="Times New Roman"/>
          <w:b/>
          <w:sz w:val="24"/>
          <w:szCs w:val="24"/>
        </w:rPr>
        <w:t>S</w:t>
      </w:r>
      <w:r w:rsidR="00F73EE5" w:rsidRPr="00F73EE5">
        <w:rPr>
          <w:rFonts w:ascii="Times New Roman" w:hAnsi="Times New Roman" w:cs="Times New Roman"/>
          <w:b/>
          <w:sz w:val="24"/>
          <w:szCs w:val="24"/>
        </w:rPr>
        <w:t>tock quality health check</w:t>
      </w:r>
    </w:p>
    <w:p w:rsidR="00F73EE5" w:rsidRPr="0070245B" w:rsidRDefault="0070245B" w:rsidP="00F73EE5">
      <w:pPr>
        <w:spacing w:after="0"/>
        <w:rPr>
          <w:rFonts w:ascii="Times New Roman" w:hAnsi="Times New Roman" w:cs="Times New Roman"/>
          <w:b/>
          <w:sz w:val="24"/>
          <w:szCs w:val="24"/>
        </w:rPr>
      </w:pPr>
      <w:r w:rsidRPr="0070245B">
        <w:rPr>
          <w:rFonts w:ascii="Times New Roman" w:hAnsi="Times New Roman" w:cs="Times New Roman"/>
          <w:b/>
          <w:sz w:val="24"/>
          <w:szCs w:val="24"/>
        </w:rPr>
        <w:t>Background</w:t>
      </w:r>
    </w:p>
    <w:p w:rsidR="002D4320" w:rsidRDefault="002D4320" w:rsidP="002D4320">
      <w:pPr>
        <w:spacing w:after="0"/>
        <w:rPr>
          <w:rFonts w:ascii="Times New Roman" w:hAnsi="Times New Roman" w:cs="Times New Roman"/>
          <w:sz w:val="24"/>
          <w:szCs w:val="24"/>
        </w:rPr>
      </w:pPr>
      <w:r w:rsidRPr="002D4320">
        <w:rPr>
          <w:rFonts w:ascii="Times New Roman" w:hAnsi="Times New Roman" w:cs="Times New Roman"/>
          <w:sz w:val="24"/>
          <w:szCs w:val="24"/>
        </w:rPr>
        <w:t xml:space="preserve">The </w:t>
      </w:r>
      <w:r w:rsidR="00024F5D">
        <w:rPr>
          <w:rFonts w:ascii="Times New Roman" w:hAnsi="Times New Roman" w:cs="Times New Roman"/>
          <w:sz w:val="24"/>
          <w:szCs w:val="24"/>
        </w:rPr>
        <w:t xml:space="preserve">New South Wales </w:t>
      </w:r>
      <w:r w:rsidRPr="002D4320">
        <w:rPr>
          <w:rFonts w:ascii="Times New Roman" w:hAnsi="Times New Roman" w:cs="Times New Roman"/>
          <w:sz w:val="24"/>
          <w:szCs w:val="24"/>
        </w:rPr>
        <w:t>Public Libraries Stock Quality Health Check (SQHC) is a practical tool which enables public libraries to undertake an assessment of the relevance, depth and range of collection stock in relation to the communities they service.</w:t>
      </w:r>
      <w:r w:rsidR="00746148">
        <w:rPr>
          <w:rFonts w:ascii="Times New Roman" w:hAnsi="Times New Roman" w:cs="Times New Roman"/>
          <w:sz w:val="24"/>
          <w:szCs w:val="24"/>
        </w:rPr>
        <w:t xml:space="preserve">  </w:t>
      </w:r>
      <w:r w:rsidR="000028ED">
        <w:rPr>
          <w:rFonts w:ascii="Times New Roman" w:hAnsi="Times New Roman" w:cs="Times New Roman"/>
          <w:sz w:val="24"/>
          <w:szCs w:val="24"/>
        </w:rPr>
        <w:t>The adult fiction stock quality health check took place in 2011, with the one for children and young adult fiction in 2012/13.</w:t>
      </w:r>
    </w:p>
    <w:p w:rsidR="00703CDE" w:rsidRPr="002D4320" w:rsidRDefault="00703CDE" w:rsidP="002D4320">
      <w:pPr>
        <w:spacing w:after="0"/>
        <w:rPr>
          <w:rFonts w:ascii="Times New Roman" w:hAnsi="Times New Roman" w:cs="Times New Roman"/>
          <w:sz w:val="24"/>
          <w:szCs w:val="24"/>
        </w:rPr>
      </w:pPr>
    </w:p>
    <w:p w:rsidR="002D4320" w:rsidRPr="002D4320" w:rsidRDefault="002D4320" w:rsidP="002D4320">
      <w:pPr>
        <w:spacing w:after="0"/>
        <w:rPr>
          <w:rFonts w:ascii="Times New Roman" w:hAnsi="Times New Roman" w:cs="Times New Roman"/>
          <w:sz w:val="24"/>
          <w:szCs w:val="24"/>
        </w:rPr>
      </w:pPr>
      <w:r w:rsidRPr="002D4320">
        <w:rPr>
          <w:rFonts w:ascii="Times New Roman" w:hAnsi="Times New Roman" w:cs="Times New Roman"/>
          <w:i/>
          <w:iCs/>
          <w:sz w:val="24"/>
          <w:szCs w:val="24"/>
        </w:rPr>
        <w:t>Opening the Book</w:t>
      </w:r>
      <w:r w:rsidRPr="002D4320">
        <w:rPr>
          <w:rFonts w:ascii="Times New Roman" w:hAnsi="Times New Roman" w:cs="Times New Roman"/>
          <w:sz w:val="24"/>
          <w:szCs w:val="24"/>
        </w:rPr>
        <w:t xml:space="preserve"> created </w:t>
      </w:r>
      <w:r w:rsidR="00746148">
        <w:rPr>
          <w:rFonts w:ascii="Times New Roman" w:hAnsi="Times New Roman" w:cs="Times New Roman"/>
          <w:sz w:val="24"/>
          <w:szCs w:val="24"/>
        </w:rPr>
        <w:t xml:space="preserve">a </w:t>
      </w:r>
      <w:r w:rsidRPr="002D4320">
        <w:rPr>
          <w:rFonts w:ascii="Times New Roman" w:hAnsi="Times New Roman" w:cs="Times New Roman"/>
          <w:sz w:val="24"/>
          <w:szCs w:val="24"/>
        </w:rPr>
        <w:t>methodology for the Stock Quality Health Check in the U</w:t>
      </w:r>
      <w:r w:rsidR="00F42FB7">
        <w:rPr>
          <w:rFonts w:ascii="Times New Roman" w:hAnsi="Times New Roman" w:cs="Times New Roman"/>
          <w:sz w:val="24"/>
          <w:szCs w:val="24"/>
        </w:rPr>
        <w:t>K</w:t>
      </w:r>
      <w:r w:rsidRPr="002D4320">
        <w:rPr>
          <w:rFonts w:ascii="Times New Roman" w:hAnsi="Times New Roman" w:cs="Times New Roman"/>
          <w:sz w:val="24"/>
          <w:szCs w:val="24"/>
        </w:rPr>
        <w:t xml:space="preserve"> for the Audit Commission, the Department of Culture, Media and Spo</w:t>
      </w:r>
      <w:r w:rsidR="006056B8">
        <w:rPr>
          <w:rFonts w:ascii="Times New Roman" w:hAnsi="Times New Roman" w:cs="Times New Roman"/>
          <w:sz w:val="24"/>
          <w:szCs w:val="24"/>
        </w:rPr>
        <w:t>rt and Arts Council England. This</w:t>
      </w:r>
      <w:r w:rsidRPr="002D4320">
        <w:rPr>
          <w:rFonts w:ascii="Times New Roman" w:hAnsi="Times New Roman" w:cs="Times New Roman"/>
          <w:sz w:val="24"/>
          <w:szCs w:val="24"/>
        </w:rPr>
        <w:t xml:space="preserve"> project </w:t>
      </w:r>
      <w:r w:rsidR="00B73FA8">
        <w:rPr>
          <w:rFonts w:ascii="Times New Roman" w:hAnsi="Times New Roman" w:cs="Times New Roman"/>
          <w:sz w:val="24"/>
          <w:szCs w:val="24"/>
        </w:rPr>
        <w:t>is</w:t>
      </w:r>
      <w:r w:rsidRPr="002D4320">
        <w:rPr>
          <w:rFonts w:ascii="Times New Roman" w:hAnsi="Times New Roman" w:cs="Times New Roman"/>
          <w:sz w:val="24"/>
          <w:szCs w:val="24"/>
        </w:rPr>
        <w:t xml:space="preserve"> </w:t>
      </w:r>
      <w:r w:rsidR="00024F5D">
        <w:rPr>
          <w:rFonts w:ascii="Times New Roman" w:hAnsi="Times New Roman" w:cs="Times New Roman"/>
          <w:sz w:val="24"/>
          <w:szCs w:val="24"/>
        </w:rPr>
        <w:t xml:space="preserve">loosely </w:t>
      </w:r>
      <w:r w:rsidRPr="002D4320">
        <w:rPr>
          <w:rFonts w:ascii="Times New Roman" w:hAnsi="Times New Roman" w:cs="Times New Roman"/>
          <w:sz w:val="24"/>
          <w:szCs w:val="24"/>
        </w:rPr>
        <w:t>based on this idea</w:t>
      </w:r>
      <w:r w:rsidR="00703CDE">
        <w:rPr>
          <w:rFonts w:ascii="Times New Roman" w:hAnsi="Times New Roman" w:cs="Times New Roman"/>
          <w:sz w:val="24"/>
          <w:szCs w:val="24"/>
        </w:rPr>
        <w:t xml:space="preserve">, and </w:t>
      </w:r>
      <w:r w:rsidR="00746148">
        <w:rPr>
          <w:rFonts w:ascii="Times New Roman" w:hAnsi="Times New Roman" w:cs="Times New Roman"/>
          <w:sz w:val="24"/>
          <w:szCs w:val="24"/>
        </w:rPr>
        <w:t xml:space="preserve">was </w:t>
      </w:r>
      <w:r w:rsidR="00703CDE">
        <w:rPr>
          <w:rFonts w:ascii="Times New Roman" w:hAnsi="Times New Roman" w:cs="Times New Roman"/>
          <w:sz w:val="24"/>
          <w:szCs w:val="24"/>
        </w:rPr>
        <w:t>informed by a detailed evaluation</w:t>
      </w:r>
      <w:r w:rsidR="00746148">
        <w:rPr>
          <w:rFonts w:ascii="Times New Roman" w:hAnsi="Times New Roman" w:cs="Times New Roman"/>
          <w:sz w:val="24"/>
          <w:szCs w:val="24"/>
        </w:rPr>
        <w:t xml:space="preserve"> of the health check </w:t>
      </w:r>
      <w:r w:rsidR="00703CDE">
        <w:rPr>
          <w:rFonts w:ascii="Times New Roman" w:hAnsi="Times New Roman" w:cs="Times New Roman"/>
          <w:sz w:val="24"/>
          <w:szCs w:val="24"/>
        </w:rPr>
        <w:t>which took place in the UK</w:t>
      </w:r>
      <w:r w:rsidRPr="002D4320">
        <w:rPr>
          <w:rFonts w:ascii="Times New Roman" w:hAnsi="Times New Roman" w:cs="Times New Roman"/>
          <w:sz w:val="24"/>
          <w:szCs w:val="24"/>
        </w:rPr>
        <w:t>.</w:t>
      </w:r>
      <w:r w:rsidR="00F42FB7">
        <w:rPr>
          <w:rFonts w:ascii="Times New Roman" w:hAnsi="Times New Roman" w:cs="Times New Roman"/>
          <w:sz w:val="24"/>
          <w:szCs w:val="24"/>
        </w:rPr>
        <w:t xml:space="preserve"> </w:t>
      </w:r>
    </w:p>
    <w:p w:rsidR="00703CDE" w:rsidRDefault="00703CDE" w:rsidP="002D4320">
      <w:pPr>
        <w:spacing w:after="0"/>
        <w:rPr>
          <w:rFonts w:ascii="Times New Roman" w:hAnsi="Times New Roman" w:cs="Times New Roman"/>
          <w:sz w:val="24"/>
          <w:szCs w:val="24"/>
        </w:rPr>
      </w:pPr>
    </w:p>
    <w:p w:rsidR="00487C69" w:rsidRDefault="00487C69" w:rsidP="002D4320">
      <w:pPr>
        <w:spacing w:after="0"/>
        <w:rPr>
          <w:rFonts w:ascii="Times New Roman" w:hAnsi="Times New Roman" w:cs="Times New Roman"/>
          <w:sz w:val="24"/>
          <w:szCs w:val="24"/>
        </w:rPr>
      </w:pPr>
      <w:r w:rsidRPr="00972649">
        <w:rPr>
          <w:rFonts w:ascii="Times New Roman" w:hAnsi="Times New Roman" w:cs="Times New Roman"/>
          <w:b/>
          <w:sz w:val="24"/>
          <w:szCs w:val="24"/>
        </w:rPr>
        <w:t>Adult Fiction</w:t>
      </w:r>
    </w:p>
    <w:p w:rsidR="0070245B" w:rsidRPr="0070245B" w:rsidRDefault="0070245B" w:rsidP="002D4320">
      <w:pPr>
        <w:spacing w:after="0"/>
        <w:rPr>
          <w:rFonts w:ascii="Times New Roman" w:hAnsi="Times New Roman" w:cs="Times New Roman"/>
          <w:b/>
          <w:sz w:val="24"/>
          <w:szCs w:val="24"/>
        </w:rPr>
      </w:pPr>
      <w:r w:rsidRPr="0070245B">
        <w:rPr>
          <w:rFonts w:ascii="Times New Roman" w:hAnsi="Times New Roman" w:cs="Times New Roman"/>
          <w:b/>
          <w:sz w:val="24"/>
          <w:szCs w:val="24"/>
        </w:rPr>
        <w:t>Methodology</w:t>
      </w:r>
    </w:p>
    <w:p w:rsidR="00F24871" w:rsidRDefault="002D4320" w:rsidP="002D4320">
      <w:pPr>
        <w:spacing w:after="0"/>
        <w:rPr>
          <w:rFonts w:ascii="Times New Roman" w:hAnsi="Times New Roman" w:cs="Times New Roman"/>
          <w:sz w:val="24"/>
          <w:szCs w:val="24"/>
        </w:rPr>
      </w:pPr>
      <w:r w:rsidRPr="002D4320">
        <w:rPr>
          <w:rFonts w:ascii="Times New Roman" w:hAnsi="Times New Roman" w:cs="Times New Roman"/>
          <w:sz w:val="24"/>
          <w:szCs w:val="24"/>
        </w:rPr>
        <w:t xml:space="preserve">The </w:t>
      </w:r>
      <w:r w:rsidR="00746148">
        <w:rPr>
          <w:rFonts w:ascii="Times New Roman" w:hAnsi="Times New Roman" w:cs="Times New Roman"/>
          <w:sz w:val="24"/>
          <w:szCs w:val="24"/>
        </w:rPr>
        <w:t xml:space="preserve">adult fiction </w:t>
      </w:r>
      <w:r w:rsidRPr="002D4320">
        <w:rPr>
          <w:rFonts w:ascii="Times New Roman" w:hAnsi="Times New Roman" w:cs="Times New Roman"/>
          <w:sz w:val="24"/>
          <w:szCs w:val="24"/>
        </w:rPr>
        <w:t>Stock Quality Health Check consists of five hundred titles which are representative across designated areas of reading interest</w:t>
      </w:r>
      <w:r w:rsidR="00487C69">
        <w:rPr>
          <w:rFonts w:ascii="Times New Roman" w:hAnsi="Times New Roman" w:cs="Times New Roman"/>
          <w:sz w:val="24"/>
          <w:szCs w:val="24"/>
        </w:rPr>
        <w:t xml:space="preserve"> which </w:t>
      </w:r>
      <w:r w:rsidR="001208BC">
        <w:rPr>
          <w:rFonts w:ascii="Times New Roman" w:hAnsi="Times New Roman" w:cs="Times New Roman"/>
          <w:sz w:val="24"/>
          <w:szCs w:val="24"/>
        </w:rPr>
        <w:t xml:space="preserve">indicate </w:t>
      </w:r>
      <w:r w:rsidR="00487C69">
        <w:rPr>
          <w:rFonts w:ascii="Times New Roman" w:hAnsi="Times New Roman" w:cs="Times New Roman"/>
          <w:sz w:val="24"/>
          <w:szCs w:val="24"/>
        </w:rPr>
        <w:t>the breadth and depth of a</w:t>
      </w:r>
      <w:r w:rsidR="001208BC">
        <w:rPr>
          <w:rFonts w:ascii="Times New Roman" w:hAnsi="Times New Roman" w:cs="Times New Roman"/>
          <w:sz w:val="24"/>
          <w:szCs w:val="24"/>
        </w:rPr>
        <w:t>n adult</w:t>
      </w:r>
      <w:r w:rsidR="00487C69">
        <w:rPr>
          <w:rFonts w:ascii="Times New Roman" w:hAnsi="Times New Roman" w:cs="Times New Roman"/>
          <w:sz w:val="24"/>
          <w:szCs w:val="24"/>
        </w:rPr>
        <w:t xml:space="preserve"> fiction collection in New South Wales</w:t>
      </w:r>
      <w:r w:rsidRPr="002D4320">
        <w:rPr>
          <w:rFonts w:ascii="Times New Roman" w:hAnsi="Times New Roman" w:cs="Times New Roman"/>
          <w:sz w:val="24"/>
          <w:szCs w:val="24"/>
        </w:rPr>
        <w:t>. They are indicative titles rather than prescriptive, and the titles should not necessarily be seen as a list for purchase.</w:t>
      </w:r>
      <w:r w:rsidR="00024F5D">
        <w:rPr>
          <w:rFonts w:ascii="Times New Roman" w:hAnsi="Times New Roman" w:cs="Times New Roman"/>
          <w:sz w:val="24"/>
          <w:szCs w:val="24"/>
        </w:rPr>
        <w:t xml:space="preserve">  Each author has only one title in the list.  </w:t>
      </w:r>
      <w:r w:rsidR="000028ED">
        <w:rPr>
          <w:rFonts w:ascii="Times New Roman" w:hAnsi="Times New Roman" w:cs="Times New Roman"/>
          <w:sz w:val="24"/>
          <w:szCs w:val="24"/>
        </w:rPr>
        <w:t xml:space="preserve">Detailed information about the methodology is in the full document. </w:t>
      </w:r>
    </w:p>
    <w:p w:rsidR="00487C69" w:rsidRDefault="00487C69" w:rsidP="002D4320">
      <w:pPr>
        <w:spacing w:after="0"/>
        <w:rPr>
          <w:rFonts w:ascii="Times New Roman" w:hAnsi="Times New Roman" w:cs="Times New Roman"/>
          <w:sz w:val="24"/>
          <w:szCs w:val="24"/>
        </w:rPr>
      </w:pPr>
    </w:p>
    <w:p w:rsidR="00746148" w:rsidRDefault="00746148" w:rsidP="00F73EE5">
      <w:pPr>
        <w:spacing w:after="0"/>
        <w:rPr>
          <w:rFonts w:ascii="Times New Roman" w:hAnsi="Times New Roman" w:cs="Times New Roman"/>
          <w:sz w:val="24"/>
          <w:szCs w:val="24"/>
        </w:rPr>
      </w:pPr>
      <w:r>
        <w:rPr>
          <w:rFonts w:ascii="Times New Roman" w:hAnsi="Times New Roman" w:cs="Times New Roman"/>
          <w:sz w:val="24"/>
          <w:szCs w:val="24"/>
        </w:rPr>
        <w:t>When the adult fiction stock quality health check was available</w:t>
      </w:r>
      <w:r w:rsidR="0070245B">
        <w:rPr>
          <w:rFonts w:ascii="Times New Roman" w:hAnsi="Times New Roman" w:cs="Times New Roman"/>
          <w:sz w:val="24"/>
          <w:szCs w:val="24"/>
        </w:rPr>
        <w:t xml:space="preserve"> as a spreadsheet</w:t>
      </w:r>
      <w:r>
        <w:rPr>
          <w:rFonts w:ascii="Times New Roman" w:hAnsi="Times New Roman" w:cs="Times New Roman"/>
          <w:sz w:val="24"/>
          <w:szCs w:val="24"/>
        </w:rPr>
        <w:t>, 32 libraries across NSW participated.  Thirteen of these were libraries from the metropolitan area, while the other nineteen were from country areas</w:t>
      </w:r>
      <w:r w:rsidR="001208BC">
        <w:rPr>
          <w:rFonts w:ascii="Times New Roman" w:hAnsi="Times New Roman" w:cs="Times New Roman"/>
          <w:sz w:val="24"/>
          <w:szCs w:val="24"/>
        </w:rPr>
        <w:t>, including f</w:t>
      </w:r>
      <w:r>
        <w:rPr>
          <w:rFonts w:ascii="Times New Roman" w:hAnsi="Times New Roman" w:cs="Times New Roman"/>
          <w:sz w:val="24"/>
          <w:szCs w:val="24"/>
        </w:rPr>
        <w:t>ive regional libr</w:t>
      </w:r>
      <w:r w:rsidR="001208BC">
        <w:rPr>
          <w:rFonts w:ascii="Times New Roman" w:hAnsi="Times New Roman" w:cs="Times New Roman"/>
          <w:sz w:val="24"/>
          <w:szCs w:val="24"/>
        </w:rPr>
        <w:t>aries</w:t>
      </w:r>
      <w:r>
        <w:rPr>
          <w:rFonts w:ascii="Times New Roman" w:hAnsi="Times New Roman" w:cs="Times New Roman"/>
          <w:sz w:val="24"/>
          <w:szCs w:val="24"/>
        </w:rPr>
        <w:t xml:space="preserve">. This state wide participation was impressive for a </w:t>
      </w:r>
      <w:r w:rsidR="001208BC">
        <w:rPr>
          <w:rFonts w:ascii="Times New Roman" w:hAnsi="Times New Roman" w:cs="Times New Roman"/>
          <w:sz w:val="24"/>
          <w:szCs w:val="24"/>
        </w:rPr>
        <w:t>first time use of a new assessment tool</w:t>
      </w:r>
      <w:r>
        <w:rPr>
          <w:rFonts w:ascii="Times New Roman" w:hAnsi="Times New Roman" w:cs="Times New Roman"/>
          <w:sz w:val="24"/>
          <w:szCs w:val="24"/>
        </w:rPr>
        <w:t xml:space="preserve">. </w:t>
      </w:r>
    </w:p>
    <w:p w:rsidR="00746148" w:rsidRDefault="00746148" w:rsidP="00F73EE5">
      <w:pPr>
        <w:spacing w:after="0"/>
        <w:rPr>
          <w:rFonts w:ascii="Times New Roman" w:hAnsi="Times New Roman" w:cs="Times New Roman"/>
          <w:sz w:val="24"/>
          <w:szCs w:val="24"/>
        </w:rPr>
      </w:pPr>
    </w:p>
    <w:p w:rsidR="000D7155" w:rsidRDefault="000D7155" w:rsidP="00F73EE5">
      <w:pPr>
        <w:spacing w:after="0"/>
        <w:rPr>
          <w:rFonts w:ascii="Times New Roman" w:hAnsi="Times New Roman" w:cs="Times New Roman"/>
          <w:sz w:val="24"/>
          <w:szCs w:val="24"/>
        </w:rPr>
      </w:pPr>
      <w:r>
        <w:rPr>
          <w:rFonts w:ascii="Times New Roman" w:hAnsi="Times New Roman" w:cs="Times New Roman"/>
          <w:sz w:val="24"/>
          <w:szCs w:val="24"/>
        </w:rPr>
        <w:t>The table below shows the range of total percentages across NSW.</w:t>
      </w:r>
    </w:p>
    <w:p w:rsidR="003336E4" w:rsidRDefault="000D7155" w:rsidP="00F73EE5">
      <w:pPr>
        <w:spacing w:after="0"/>
        <w:rPr>
          <w:rFonts w:ascii="Times New Roman" w:hAnsi="Times New Roman" w:cs="Times New Roman"/>
          <w:sz w:val="24"/>
          <w:szCs w:val="24"/>
        </w:rPr>
      </w:pPr>
      <w:r>
        <w:rPr>
          <w:noProof/>
          <w:lang w:eastAsia="en-AU"/>
        </w:rPr>
        <w:drawing>
          <wp:inline distT="0" distB="0" distL="0" distR="0" wp14:anchorId="4F410308" wp14:editId="7A56F32D">
            <wp:extent cx="5838825" cy="3048000"/>
            <wp:effectExtent l="0" t="0" r="9525" b="0"/>
            <wp:docPr id="1" name="Chart 1" title="total percentages for the adult SQHC"/>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28ED" w:rsidRDefault="000028ED" w:rsidP="00F73EE5">
      <w:pPr>
        <w:spacing w:after="0"/>
        <w:rPr>
          <w:rFonts w:ascii="Times New Roman" w:hAnsi="Times New Roman" w:cs="Times New Roman"/>
          <w:b/>
          <w:sz w:val="24"/>
          <w:szCs w:val="24"/>
        </w:rPr>
      </w:pPr>
    </w:p>
    <w:p w:rsidR="000028ED" w:rsidRDefault="000028ED" w:rsidP="00F73EE5">
      <w:pPr>
        <w:spacing w:after="0"/>
        <w:rPr>
          <w:rFonts w:ascii="Times New Roman" w:hAnsi="Times New Roman" w:cs="Times New Roman"/>
          <w:b/>
          <w:sz w:val="24"/>
          <w:szCs w:val="24"/>
        </w:rPr>
      </w:pPr>
    </w:p>
    <w:p w:rsidR="0070245B" w:rsidRPr="0070245B" w:rsidRDefault="0070245B" w:rsidP="00F73EE5">
      <w:pPr>
        <w:spacing w:after="0"/>
        <w:rPr>
          <w:rFonts w:ascii="Times New Roman" w:hAnsi="Times New Roman" w:cs="Times New Roman"/>
          <w:b/>
          <w:sz w:val="24"/>
          <w:szCs w:val="24"/>
        </w:rPr>
      </w:pPr>
      <w:r w:rsidRPr="0070245B">
        <w:rPr>
          <w:rFonts w:ascii="Times New Roman" w:hAnsi="Times New Roman" w:cs="Times New Roman"/>
          <w:b/>
          <w:sz w:val="24"/>
          <w:szCs w:val="24"/>
        </w:rPr>
        <w:lastRenderedPageBreak/>
        <w:t>How did the categories rank?</w:t>
      </w:r>
    </w:p>
    <w:p w:rsidR="005F7608" w:rsidRDefault="005F7608" w:rsidP="00F73EE5">
      <w:pPr>
        <w:spacing w:after="0"/>
        <w:rPr>
          <w:rFonts w:ascii="Times New Roman" w:hAnsi="Times New Roman" w:cs="Times New Roman"/>
          <w:sz w:val="24"/>
          <w:szCs w:val="24"/>
        </w:rPr>
      </w:pPr>
      <w:r>
        <w:rPr>
          <w:rFonts w:ascii="Times New Roman" w:hAnsi="Times New Roman" w:cs="Times New Roman"/>
          <w:sz w:val="24"/>
          <w:szCs w:val="24"/>
        </w:rPr>
        <w:t>From the highest to the lowest scoring categories, for state wide figures it was:</w:t>
      </w:r>
    </w:p>
    <w:p w:rsidR="005F7608" w:rsidRDefault="005F7608" w:rsidP="005F7608">
      <w:pPr>
        <w:pStyle w:val="ListParagraph"/>
        <w:numPr>
          <w:ilvl w:val="0"/>
          <w:numId w:val="3"/>
        </w:numPr>
        <w:spacing w:after="0"/>
        <w:rPr>
          <w:rFonts w:ascii="Times New Roman" w:hAnsi="Times New Roman" w:cs="Times New Roman"/>
          <w:sz w:val="24"/>
          <w:szCs w:val="24"/>
        </w:rPr>
      </w:pPr>
      <w:bookmarkStart w:id="0" w:name="OLE_LINK1"/>
      <w:r>
        <w:rPr>
          <w:rFonts w:ascii="Times New Roman" w:hAnsi="Times New Roman" w:cs="Times New Roman"/>
          <w:sz w:val="24"/>
          <w:szCs w:val="24"/>
        </w:rPr>
        <w:t>Australian 87.8%</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Classics 86.7%</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Chick lit 79.7%</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Action/adventure 78.1%</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Historical 77%</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World fiction 76.5%</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Thriller 75.9%</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Crime/mystery 74.3%</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Contemporary fiction 73%</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Family sagas 70.1%</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Military/war 64.7%</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Humour 61.9%</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Fantasy 61.5%</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Indigenous 55.6%</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Romance 53.8%</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Short stories 51.8%</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Horror 50.2%</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Science fiction 47.6%</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Paranormal romance 42.5%</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Gentle reads/Inspirational 40%</w:t>
      </w:r>
    </w:p>
    <w:p w:rsid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Gay and lesbian 33.1%</w:t>
      </w:r>
    </w:p>
    <w:p w:rsidR="005F7608" w:rsidRPr="005F7608" w:rsidRDefault="005F7608" w:rsidP="005F760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Westerns 29.7%</w:t>
      </w:r>
      <w:bookmarkEnd w:id="0"/>
    </w:p>
    <w:p w:rsidR="005F7608" w:rsidRDefault="005F7608" w:rsidP="00F73EE5">
      <w:pPr>
        <w:spacing w:after="0"/>
        <w:rPr>
          <w:rFonts w:ascii="Times New Roman" w:hAnsi="Times New Roman" w:cs="Times New Roman"/>
          <w:sz w:val="24"/>
          <w:szCs w:val="24"/>
        </w:rPr>
      </w:pPr>
    </w:p>
    <w:p w:rsidR="000027BB" w:rsidRDefault="00C57EC0" w:rsidP="00F73EE5">
      <w:pPr>
        <w:spacing w:after="0"/>
        <w:rPr>
          <w:rFonts w:ascii="Times New Roman" w:hAnsi="Times New Roman" w:cs="Times New Roman"/>
          <w:sz w:val="24"/>
          <w:szCs w:val="24"/>
        </w:rPr>
      </w:pPr>
      <w:r>
        <w:rPr>
          <w:rFonts w:ascii="Times New Roman" w:hAnsi="Times New Roman" w:cs="Times New Roman"/>
          <w:sz w:val="24"/>
          <w:szCs w:val="24"/>
        </w:rPr>
        <w:t>The chart below shows</w:t>
      </w:r>
      <w:r w:rsidR="002C7E87" w:rsidRPr="008279B8">
        <w:rPr>
          <w:rFonts w:ascii="Times New Roman" w:hAnsi="Times New Roman" w:cs="Times New Roman"/>
          <w:sz w:val="24"/>
          <w:szCs w:val="24"/>
        </w:rPr>
        <w:t xml:space="preserve"> </w:t>
      </w:r>
      <w:r w:rsidR="008279B8" w:rsidRPr="008279B8">
        <w:rPr>
          <w:rFonts w:ascii="Times New Roman" w:hAnsi="Times New Roman" w:cs="Times New Roman"/>
          <w:sz w:val="24"/>
          <w:szCs w:val="24"/>
        </w:rPr>
        <w:t>both Australian 87.8%</w:t>
      </w:r>
      <w:r w:rsidR="008279B8">
        <w:rPr>
          <w:rFonts w:ascii="Times New Roman" w:hAnsi="Times New Roman" w:cs="Times New Roman"/>
          <w:sz w:val="24"/>
          <w:szCs w:val="24"/>
        </w:rPr>
        <w:t xml:space="preserve"> and </w:t>
      </w:r>
      <w:r w:rsidR="008279B8" w:rsidRPr="008279B8">
        <w:rPr>
          <w:rFonts w:ascii="Times New Roman" w:hAnsi="Times New Roman" w:cs="Times New Roman"/>
          <w:sz w:val="24"/>
          <w:szCs w:val="24"/>
        </w:rPr>
        <w:t>Classics 86.7%</w:t>
      </w:r>
      <w:r w:rsidR="00487C69">
        <w:rPr>
          <w:rFonts w:ascii="Times New Roman" w:hAnsi="Times New Roman" w:cs="Times New Roman"/>
          <w:sz w:val="24"/>
          <w:szCs w:val="24"/>
        </w:rPr>
        <w:t>, the highest ranked titles by holdings,</w:t>
      </w:r>
      <w:r w:rsidR="008279B8">
        <w:rPr>
          <w:rFonts w:ascii="Times New Roman" w:hAnsi="Times New Roman" w:cs="Times New Roman"/>
          <w:sz w:val="24"/>
          <w:szCs w:val="24"/>
        </w:rPr>
        <w:t xml:space="preserve"> that </w:t>
      </w:r>
      <w:r w:rsidR="002C7E87">
        <w:rPr>
          <w:rFonts w:ascii="Times New Roman" w:hAnsi="Times New Roman" w:cs="Times New Roman"/>
          <w:sz w:val="24"/>
          <w:szCs w:val="24"/>
        </w:rPr>
        <w:t>some libraries held one hundred percent of the titles.  This is not surprising data, neither is the fact that both of these areas has consistently high scores across many libraries</w:t>
      </w:r>
      <w:r w:rsidR="00972649">
        <w:rPr>
          <w:rFonts w:ascii="Times New Roman" w:hAnsi="Times New Roman" w:cs="Times New Roman"/>
          <w:sz w:val="24"/>
          <w:szCs w:val="24"/>
        </w:rPr>
        <w:t xml:space="preserve">.  </w:t>
      </w:r>
    </w:p>
    <w:p w:rsidR="00972649" w:rsidRDefault="00972649" w:rsidP="00F73EE5">
      <w:pPr>
        <w:spacing w:after="0"/>
        <w:rPr>
          <w:rFonts w:ascii="Times New Roman" w:hAnsi="Times New Roman" w:cs="Times New Roman"/>
          <w:sz w:val="24"/>
          <w:szCs w:val="24"/>
        </w:rPr>
      </w:pPr>
    </w:p>
    <w:p w:rsidR="002C7E87" w:rsidRDefault="00972649" w:rsidP="00F73EE5">
      <w:pPr>
        <w:spacing w:after="0"/>
        <w:rPr>
          <w:rFonts w:ascii="Times New Roman" w:hAnsi="Times New Roman" w:cs="Times New Roman"/>
          <w:sz w:val="24"/>
          <w:szCs w:val="24"/>
        </w:rPr>
      </w:pPr>
      <w:r>
        <w:rPr>
          <w:rFonts w:ascii="Times New Roman" w:hAnsi="Times New Roman" w:cs="Times New Roman"/>
          <w:sz w:val="24"/>
          <w:szCs w:val="24"/>
        </w:rPr>
        <w:t xml:space="preserve">For each of these categories the lowest score was 55% for Classics and 65% for Australian.  </w:t>
      </w:r>
    </w:p>
    <w:p w:rsidR="002C7E87" w:rsidRDefault="002C7E87" w:rsidP="00F73EE5">
      <w:pPr>
        <w:spacing w:after="0"/>
        <w:rPr>
          <w:rFonts w:ascii="Times New Roman" w:hAnsi="Times New Roman" w:cs="Times New Roman"/>
          <w:sz w:val="24"/>
          <w:szCs w:val="24"/>
        </w:rPr>
      </w:pPr>
      <w:r>
        <w:rPr>
          <w:noProof/>
          <w:lang w:eastAsia="en-AU"/>
        </w:rPr>
        <w:drawing>
          <wp:inline distT="0" distB="0" distL="0" distR="0" wp14:anchorId="65D1B23E" wp14:editId="4BCBD49D">
            <wp:extent cx="6076950" cy="2705100"/>
            <wp:effectExtent l="0" t="0" r="0" b="0"/>
            <wp:docPr id="3" name="Chart 3" title="Australian and Classi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785E" w:rsidRDefault="008F73C2" w:rsidP="0034785E">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When libraries checked their holdings for the stock quality health check it was a format neutral check.  If </w:t>
      </w:r>
      <w:r w:rsidR="000C356E">
        <w:rPr>
          <w:rFonts w:ascii="Times New Roman" w:hAnsi="Times New Roman" w:cs="Times New Roman"/>
          <w:sz w:val="24"/>
          <w:szCs w:val="24"/>
          <w:lang w:val="en-US"/>
        </w:rPr>
        <w:t>the title</w:t>
      </w:r>
      <w:r>
        <w:rPr>
          <w:rFonts w:ascii="Times New Roman" w:hAnsi="Times New Roman" w:cs="Times New Roman"/>
          <w:sz w:val="24"/>
          <w:szCs w:val="24"/>
          <w:lang w:val="en-US"/>
        </w:rPr>
        <w:t xml:space="preserve"> was held in any format (provided it was an unabridged version) it </w:t>
      </w:r>
      <w:r w:rsidR="003336E4">
        <w:rPr>
          <w:rFonts w:ascii="Times New Roman" w:hAnsi="Times New Roman" w:cs="Times New Roman"/>
          <w:sz w:val="24"/>
          <w:szCs w:val="24"/>
          <w:lang w:val="en-US"/>
        </w:rPr>
        <w:t>could be</w:t>
      </w:r>
      <w:r>
        <w:rPr>
          <w:rFonts w:ascii="Times New Roman" w:hAnsi="Times New Roman" w:cs="Times New Roman"/>
          <w:sz w:val="24"/>
          <w:szCs w:val="24"/>
          <w:lang w:val="en-US"/>
        </w:rPr>
        <w:t xml:space="preserve"> counted.  </w:t>
      </w:r>
    </w:p>
    <w:p w:rsidR="008279B8" w:rsidRPr="008279B8" w:rsidRDefault="008279B8" w:rsidP="008279B8">
      <w:pPr>
        <w:spacing w:after="0"/>
        <w:rPr>
          <w:rFonts w:ascii="Times New Roman" w:hAnsi="Times New Roman" w:cs="Times New Roman"/>
          <w:sz w:val="24"/>
          <w:szCs w:val="24"/>
        </w:rPr>
      </w:pPr>
    </w:p>
    <w:p w:rsidR="005E1276" w:rsidRDefault="00E73D8D" w:rsidP="00F73EE5">
      <w:pPr>
        <w:spacing w:after="0"/>
        <w:rPr>
          <w:rFonts w:ascii="Times New Roman" w:hAnsi="Times New Roman" w:cs="Times New Roman"/>
          <w:sz w:val="24"/>
          <w:szCs w:val="24"/>
        </w:rPr>
      </w:pPr>
      <w:r>
        <w:rPr>
          <w:rFonts w:ascii="Times New Roman" w:hAnsi="Times New Roman" w:cs="Times New Roman"/>
          <w:sz w:val="24"/>
          <w:szCs w:val="24"/>
        </w:rPr>
        <w:t xml:space="preserve">The Indigenous category, as well as the Paranormal Romance, Gentle reads/inspirational and </w:t>
      </w:r>
      <w:r w:rsidR="00487C69">
        <w:rPr>
          <w:rFonts w:ascii="Times New Roman" w:hAnsi="Times New Roman" w:cs="Times New Roman"/>
          <w:sz w:val="24"/>
          <w:szCs w:val="24"/>
        </w:rPr>
        <w:t>Gay and lesbian were the only</w:t>
      </w:r>
      <w:r>
        <w:rPr>
          <w:rFonts w:ascii="Times New Roman" w:hAnsi="Times New Roman" w:cs="Times New Roman"/>
          <w:sz w:val="24"/>
          <w:szCs w:val="24"/>
        </w:rPr>
        <w:t xml:space="preserve"> categories to have no holdings in a least one library.  Some of the categories only had ten titles (most had at least 20, while others were larger</w:t>
      </w:r>
      <w:r w:rsidR="000028ED">
        <w:rPr>
          <w:rFonts w:ascii="Times New Roman" w:hAnsi="Times New Roman" w:cs="Times New Roman"/>
          <w:sz w:val="24"/>
          <w:szCs w:val="24"/>
        </w:rPr>
        <w:t>).</w:t>
      </w:r>
    </w:p>
    <w:p w:rsidR="005E1276" w:rsidRDefault="005E1276" w:rsidP="00F73EE5">
      <w:pPr>
        <w:spacing w:after="0"/>
        <w:rPr>
          <w:rFonts w:ascii="Times New Roman" w:hAnsi="Times New Roman" w:cs="Times New Roman"/>
          <w:sz w:val="24"/>
          <w:szCs w:val="24"/>
        </w:rPr>
      </w:pPr>
    </w:p>
    <w:p w:rsidR="00996C96" w:rsidRDefault="00B32597" w:rsidP="00B32597">
      <w:pPr>
        <w:spacing w:after="0"/>
        <w:rPr>
          <w:rFonts w:ascii="Times New Roman" w:hAnsi="Times New Roman" w:cs="Times New Roman"/>
          <w:sz w:val="24"/>
          <w:szCs w:val="24"/>
        </w:rPr>
      </w:pPr>
      <w:r>
        <w:rPr>
          <w:rFonts w:ascii="Times New Roman" w:hAnsi="Times New Roman" w:cs="Times New Roman"/>
          <w:sz w:val="24"/>
          <w:szCs w:val="24"/>
        </w:rPr>
        <w:t>The categories were not all of the same size.  Some only contained ten titles</w:t>
      </w:r>
      <w:r w:rsidR="00996C96">
        <w:rPr>
          <w:rFonts w:ascii="Times New Roman" w:hAnsi="Times New Roman" w:cs="Times New Roman"/>
          <w:sz w:val="24"/>
          <w:szCs w:val="24"/>
        </w:rPr>
        <w:t xml:space="preserve">, and two categories contained sixty.  This was an aim to best represent collection mix.  This </w:t>
      </w:r>
      <w:r w:rsidR="00C57EC0">
        <w:rPr>
          <w:rFonts w:ascii="Times New Roman" w:hAnsi="Times New Roman" w:cs="Times New Roman"/>
          <w:sz w:val="24"/>
          <w:szCs w:val="24"/>
        </w:rPr>
        <w:t xml:space="preserve">mix </w:t>
      </w:r>
      <w:r w:rsidR="00996C96">
        <w:rPr>
          <w:rFonts w:ascii="Times New Roman" w:hAnsi="Times New Roman" w:cs="Times New Roman"/>
          <w:sz w:val="24"/>
          <w:szCs w:val="24"/>
        </w:rPr>
        <w:t>will need to be looked at the next time this is done.</w:t>
      </w:r>
    </w:p>
    <w:p w:rsidR="00487C69" w:rsidRDefault="00487C69" w:rsidP="00F73EE5">
      <w:pPr>
        <w:spacing w:after="0"/>
        <w:rPr>
          <w:rFonts w:ascii="Times New Roman" w:hAnsi="Times New Roman" w:cs="Times New Roman"/>
          <w:sz w:val="24"/>
          <w:szCs w:val="24"/>
        </w:rPr>
      </w:pPr>
    </w:p>
    <w:p w:rsidR="00996C96" w:rsidRDefault="00996C96" w:rsidP="00F73EE5">
      <w:pPr>
        <w:spacing w:after="0"/>
        <w:rPr>
          <w:rFonts w:ascii="Times New Roman" w:hAnsi="Times New Roman" w:cs="Times New Roman"/>
          <w:sz w:val="24"/>
          <w:szCs w:val="24"/>
        </w:rPr>
      </w:pPr>
      <w:r>
        <w:rPr>
          <w:rFonts w:ascii="Times New Roman" w:hAnsi="Times New Roman" w:cs="Times New Roman"/>
          <w:sz w:val="24"/>
          <w:szCs w:val="24"/>
        </w:rPr>
        <w:t>The number of titles is listed next to the state wide percentage of holdings.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Australian 87.8% 20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Classics 86.7% 20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Chick lit 79.7% 20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Action/adventure 78.1% 20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Historical 77% 20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World fiction 76.5% 20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Thriller 75.9% 10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Crime/mystery 74.3% 60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Contemporary fiction 73% 20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Family sagas 70.1% 20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Military/war 64.7% 20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Humour 61.9% 20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Fantasy 61.5% 40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Indigenous 55.6% 10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Romance 53.8% 60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Short stories 51.8% 10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Horror 50.2% 20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Science fiction 47.6% 40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Paranormal romance 42.5% 10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Gentle reads/Inspirational 40% 10 titles</w:t>
      </w:r>
    </w:p>
    <w:p w:rsidR="00996C96"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Gay and lesbian 33.1% 10 titles</w:t>
      </w:r>
    </w:p>
    <w:p w:rsidR="00996C96" w:rsidRPr="005F7608" w:rsidRDefault="00996C96" w:rsidP="00996C9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Westerns 29.7% 20 titles</w:t>
      </w:r>
    </w:p>
    <w:p w:rsidR="00996C96" w:rsidRDefault="00996C96" w:rsidP="00F73EE5">
      <w:pPr>
        <w:spacing w:after="0"/>
        <w:rPr>
          <w:rFonts w:ascii="Times New Roman" w:hAnsi="Times New Roman" w:cs="Times New Roman"/>
          <w:sz w:val="24"/>
          <w:szCs w:val="24"/>
        </w:rPr>
      </w:pPr>
    </w:p>
    <w:p w:rsidR="006F290B" w:rsidRDefault="006F290B" w:rsidP="00F73EE5">
      <w:pPr>
        <w:spacing w:after="0"/>
        <w:rPr>
          <w:rFonts w:ascii="Times New Roman" w:hAnsi="Times New Roman" w:cs="Times New Roman"/>
          <w:sz w:val="24"/>
          <w:szCs w:val="24"/>
        </w:rPr>
      </w:pPr>
      <w:r>
        <w:rPr>
          <w:rFonts w:ascii="Times New Roman" w:hAnsi="Times New Roman" w:cs="Times New Roman"/>
          <w:sz w:val="24"/>
          <w:szCs w:val="24"/>
        </w:rPr>
        <w:t xml:space="preserve">While the Australian category only had 20 titles, Australian authors were represented through the other categories as well, so the </w:t>
      </w:r>
      <w:r w:rsidR="00E712D7">
        <w:rPr>
          <w:rFonts w:ascii="Times New Roman" w:hAnsi="Times New Roman" w:cs="Times New Roman"/>
          <w:sz w:val="24"/>
          <w:szCs w:val="24"/>
        </w:rPr>
        <w:t>total number of Australian works was much higher than it firs</w:t>
      </w:r>
      <w:r w:rsidR="00DE2D69">
        <w:rPr>
          <w:rFonts w:ascii="Times New Roman" w:hAnsi="Times New Roman" w:cs="Times New Roman"/>
          <w:sz w:val="24"/>
          <w:szCs w:val="24"/>
        </w:rPr>
        <w:t>t</w:t>
      </w:r>
      <w:r w:rsidR="00E712D7">
        <w:rPr>
          <w:rFonts w:ascii="Times New Roman" w:hAnsi="Times New Roman" w:cs="Times New Roman"/>
          <w:sz w:val="24"/>
          <w:szCs w:val="24"/>
        </w:rPr>
        <w:t xml:space="preserve"> appears.</w:t>
      </w:r>
    </w:p>
    <w:p w:rsidR="006F290B" w:rsidRDefault="006F290B" w:rsidP="00F73EE5">
      <w:pPr>
        <w:spacing w:after="0"/>
        <w:rPr>
          <w:rFonts w:ascii="Times New Roman" w:hAnsi="Times New Roman" w:cs="Times New Roman"/>
          <w:sz w:val="24"/>
          <w:szCs w:val="24"/>
        </w:rPr>
      </w:pPr>
    </w:p>
    <w:p w:rsidR="00A72527" w:rsidRDefault="00996C96" w:rsidP="00F73EE5">
      <w:pPr>
        <w:spacing w:after="0"/>
        <w:rPr>
          <w:rFonts w:ascii="Times New Roman" w:hAnsi="Times New Roman" w:cs="Times New Roman"/>
          <w:sz w:val="24"/>
          <w:szCs w:val="24"/>
        </w:rPr>
      </w:pPr>
      <w:r>
        <w:rPr>
          <w:rFonts w:ascii="Times New Roman" w:hAnsi="Times New Roman" w:cs="Times New Roman"/>
          <w:sz w:val="24"/>
          <w:szCs w:val="24"/>
        </w:rPr>
        <w:t>Paranormal, Gentle reads/Inspirational and Gay and lesbian all received low scores for holdings across NSW.</w:t>
      </w:r>
      <w:bookmarkStart w:id="1" w:name="_GoBack"/>
      <w:r>
        <w:rPr>
          <w:rFonts w:ascii="Times New Roman" w:hAnsi="Times New Roman" w:cs="Times New Roman"/>
          <w:sz w:val="24"/>
          <w:szCs w:val="24"/>
        </w:rPr>
        <w:t xml:space="preserve">  </w:t>
      </w:r>
    </w:p>
    <w:p w:rsidR="00FA4801" w:rsidRDefault="00FA4801" w:rsidP="00F73EE5">
      <w:pPr>
        <w:spacing w:after="0"/>
        <w:rPr>
          <w:rFonts w:ascii="Times New Roman" w:hAnsi="Times New Roman" w:cs="Times New Roman"/>
          <w:sz w:val="24"/>
          <w:szCs w:val="24"/>
        </w:rPr>
      </w:pPr>
    </w:p>
    <w:p w:rsidR="000C356E" w:rsidRDefault="000C356E" w:rsidP="00F73EE5">
      <w:pPr>
        <w:spacing w:after="0"/>
        <w:rPr>
          <w:rFonts w:ascii="Times New Roman" w:hAnsi="Times New Roman" w:cs="Times New Roman"/>
          <w:sz w:val="24"/>
          <w:szCs w:val="24"/>
        </w:rPr>
      </w:pPr>
    </w:p>
    <w:p w:rsidR="00487C69" w:rsidRDefault="00487C69" w:rsidP="00F73EE5">
      <w:pPr>
        <w:spacing w:after="0"/>
        <w:rPr>
          <w:rFonts w:ascii="Times New Roman" w:hAnsi="Times New Roman" w:cs="Times New Roman"/>
          <w:sz w:val="24"/>
          <w:szCs w:val="24"/>
        </w:rPr>
      </w:pPr>
    </w:p>
    <w:bookmarkEnd w:id="1"/>
    <w:p w:rsidR="001B729A" w:rsidRPr="001B729A" w:rsidRDefault="001B729A" w:rsidP="001B729A">
      <w:pPr>
        <w:spacing w:after="0"/>
        <w:rPr>
          <w:rFonts w:ascii="Times New Roman" w:hAnsi="Times New Roman" w:cs="Times New Roman"/>
          <w:b/>
          <w:sz w:val="24"/>
          <w:szCs w:val="24"/>
        </w:rPr>
      </w:pPr>
      <w:r w:rsidRPr="001B729A">
        <w:rPr>
          <w:rFonts w:ascii="Times New Roman" w:hAnsi="Times New Roman" w:cs="Times New Roman"/>
          <w:b/>
          <w:sz w:val="24"/>
          <w:szCs w:val="24"/>
        </w:rPr>
        <w:t>Children’s and Young Adult Fiction Stock quality health check</w:t>
      </w:r>
    </w:p>
    <w:p w:rsidR="001B729A" w:rsidRPr="001B729A" w:rsidRDefault="00F76DFA" w:rsidP="001B729A">
      <w:pPr>
        <w:spacing w:after="0"/>
        <w:rPr>
          <w:rFonts w:ascii="Times New Roman" w:hAnsi="Times New Roman" w:cs="Times New Roman"/>
          <w:sz w:val="24"/>
          <w:szCs w:val="24"/>
        </w:rPr>
      </w:pPr>
      <w:r>
        <w:rPr>
          <w:rFonts w:ascii="Times New Roman" w:hAnsi="Times New Roman" w:cs="Times New Roman"/>
          <w:sz w:val="24"/>
          <w:szCs w:val="24"/>
        </w:rPr>
        <w:t>This followed the adult fiction stock qual</w:t>
      </w:r>
      <w:r w:rsidR="000C356E">
        <w:rPr>
          <w:rFonts w:ascii="Times New Roman" w:hAnsi="Times New Roman" w:cs="Times New Roman"/>
          <w:sz w:val="24"/>
          <w:szCs w:val="24"/>
        </w:rPr>
        <w:t>ity health check and took place</w:t>
      </w:r>
      <w:r>
        <w:rPr>
          <w:rFonts w:ascii="Times New Roman" w:hAnsi="Times New Roman" w:cs="Times New Roman"/>
          <w:sz w:val="24"/>
          <w:szCs w:val="24"/>
        </w:rPr>
        <w:t xml:space="preserve"> in 2012/2013.  A similar methodology was used so that </w:t>
      </w:r>
      <w:r w:rsidR="001B729A" w:rsidRPr="001B729A">
        <w:rPr>
          <w:rFonts w:ascii="Times New Roman" w:hAnsi="Times New Roman" w:cs="Times New Roman"/>
          <w:sz w:val="24"/>
          <w:szCs w:val="24"/>
        </w:rPr>
        <w:t>five hundred titles which are representative across designated areas of reading interest</w:t>
      </w:r>
      <w:r>
        <w:rPr>
          <w:rFonts w:ascii="Times New Roman" w:hAnsi="Times New Roman" w:cs="Times New Roman"/>
          <w:sz w:val="24"/>
          <w:szCs w:val="24"/>
        </w:rPr>
        <w:t xml:space="preserve"> were selected</w:t>
      </w:r>
      <w:r w:rsidR="001B729A" w:rsidRPr="001B729A">
        <w:rPr>
          <w:rFonts w:ascii="Times New Roman" w:hAnsi="Times New Roman" w:cs="Times New Roman"/>
          <w:sz w:val="24"/>
          <w:szCs w:val="24"/>
        </w:rPr>
        <w:t xml:space="preserve">. They are indicative titles rather than prescriptive, and the titles should not necessarily be seen as a list for purchase.  </w:t>
      </w:r>
      <w:r w:rsidR="005356BA">
        <w:rPr>
          <w:rFonts w:ascii="Times New Roman" w:hAnsi="Times New Roman" w:cs="Times New Roman"/>
          <w:sz w:val="24"/>
          <w:szCs w:val="24"/>
        </w:rPr>
        <w:t>For these titles authors could appear in more than one category.  This was decided because a smaller pool of writers contribute to this content.  The titles had to be written for children and young adults, and not be titles written for adults.</w:t>
      </w:r>
    </w:p>
    <w:p w:rsidR="00F76DFA" w:rsidRDefault="00F76DFA" w:rsidP="001B729A">
      <w:pPr>
        <w:spacing w:after="0"/>
        <w:rPr>
          <w:rFonts w:ascii="Times New Roman" w:hAnsi="Times New Roman" w:cs="Times New Roman"/>
          <w:sz w:val="24"/>
          <w:szCs w:val="24"/>
        </w:rPr>
      </w:pP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 xml:space="preserve">When the children’s and young adult fiction stock quality health check was available as a spreadsheet, 18 libraries across NSW participated.  Five of these were libraries from the metropolitan area, while the other fifteen were from country areas, and four of </w:t>
      </w:r>
      <w:r w:rsidR="00F76DFA">
        <w:rPr>
          <w:rFonts w:ascii="Times New Roman" w:hAnsi="Times New Roman" w:cs="Times New Roman"/>
          <w:sz w:val="24"/>
          <w:szCs w:val="24"/>
        </w:rPr>
        <w:t xml:space="preserve">these were regional libraries. </w:t>
      </w:r>
    </w:p>
    <w:p w:rsidR="001B729A" w:rsidRPr="001B729A" w:rsidRDefault="001B729A" w:rsidP="001B729A">
      <w:pPr>
        <w:spacing w:after="0"/>
        <w:rPr>
          <w:rFonts w:ascii="Times New Roman" w:hAnsi="Times New Roman" w:cs="Times New Roman"/>
          <w:sz w:val="24"/>
          <w:szCs w:val="24"/>
        </w:rPr>
      </w:pPr>
    </w:p>
    <w:p w:rsidR="001B729A" w:rsidRPr="00F76DFA" w:rsidRDefault="001B729A" w:rsidP="001B729A">
      <w:pPr>
        <w:spacing w:after="0"/>
        <w:rPr>
          <w:rFonts w:ascii="Times New Roman" w:hAnsi="Times New Roman" w:cs="Times New Roman"/>
          <w:b/>
          <w:sz w:val="24"/>
          <w:szCs w:val="24"/>
        </w:rPr>
      </w:pPr>
      <w:r w:rsidRPr="00F76DFA">
        <w:rPr>
          <w:rFonts w:ascii="Times New Roman" w:hAnsi="Times New Roman" w:cs="Times New Roman"/>
          <w:b/>
          <w:sz w:val="24"/>
          <w:szCs w:val="24"/>
        </w:rPr>
        <w:t>How did the categories rank?</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From the highest to the lowest scoring categories, for state wide figures it was:</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Friendship 85%</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Australian 84.3%</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Paranormal 81.5%</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Classics 80.3%</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Humour 78.3%</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Fantasy and magic 77.7%</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Series 77.4%</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Animals 77%</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Indigenous 76.9%</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War and conflict 76.5%</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Adventures 76.5%</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First experiences 75.4%</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Realism, life issues 75.1%</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Sport 72.2%</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Family 68.2%</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Historical 62.7%</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Romance 61.8%</w:t>
      </w: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Science fiction 58.12%</w:t>
      </w:r>
    </w:p>
    <w:p w:rsidR="001B729A" w:rsidRPr="001B729A" w:rsidRDefault="001B729A" w:rsidP="001B729A">
      <w:pPr>
        <w:spacing w:after="0"/>
        <w:rPr>
          <w:rFonts w:ascii="Times New Roman" w:hAnsi="Times New Roman" w:cs="Times New Roman"/>
          <w:sz w:val="24"/>
          <w:szCs w:val="24"/>
        </w:rPr>
      </w:pP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 xml:space="preserve">The chart below shows that Friendship 85%, Australian 84.3%, Paranormal 81.5% and Classics 80.3% were consistent higher scorers across most libraries (except for one library and paranormal).  </w:t>
      </w:r>
    </w:p>
    <w:p w:rsidR="001B729A" w:rsidRPr="001B729A" w:rsidRDefault="001B729A" w:rsidP="001B729A">
      <w:pPr>
        <w:spacing w:after="0"/>
        <w:rPr>
          <w:rFonts w:ascii="Times New Roman" w:hAnsi="Times New Roman" w:cs="Times New Roman"/>
          <w:sz w:val="24"/>
          <w:szCs w:val="24"/>
        </w:rPr>
      </w:pP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 xml:space="preserve"> </w:t>
      </w:r>
      <w:r>
        <w:rPr>
          <w:noProof/>
          <w:lang w:eastAsia="en-AU"/>
        </w:rPr>
        <w:drawing>
          <wp:inline distT="0" distB="0" distL="0" distR="0" wp14:anchorId="476FECE5" wp14:editId="34128AF1">
            <wp:extent cx="6191250" cy="4581525"/>
            <wp:effectExtent l="0" t="0" r="0" b="9525"/>
            <wp:docPr id="10" name="Chart 10" title="Friendship, Australian, Paranormal, Classi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729A" w:rsidRPr="001B729A" w:rsidRDefault="001B729A" w:rsidP="001B729A">
      <w:pPr>
        <w:spacing w:after="0"/>
        <w:rPr>
          <w:rFonts w:ascii="Times New Roman" w:hAnsi="Times New Roman" w:cs="Times New Roman"/>
          <w:sz w:val="24"/>
          <w:szCs w:val="24"/>
        </w:rPr>
      </w:pPr>
    </w:p>
    <w:p w:rsidR="001B729A" w:rsidRPr="001B729A" w:rsidRDefault="001B729A" w:rsidP="001B729A">
      <w:pPr>
        <w:spacing w:after="0"/>
        <w:rPr>
          <w:rFonts w:ascii="Times New Roman" w:hAnsi="Times New Roman" w:cs="Times New Roman"/>
          <w:sz w:val="24"/>
          <w:szCs w:val="24"/>
        </w:rPr>
      </w:pPr>
      <w:r w:rsidRPr="001B729A">
        <w:rPr>
          <w:rFonts w:ascii="Times New Roman" w:hAnsi="Times New Roman" w:cs="Times New Roman"/>
          <w:sz w:val="24"/>
          <w:szCs w:val="24"/>
        </w:rPr>
        <w:t>Series holdings were shown as very strong in a small number of libraries, way ahead of their other holdings.  Series were treated differently in the stock quality health check</w:t>
      </w:r>
      <w:r w:rsidR="00EF2077">
        <w:rPr>
          <w:rFonts w:ascii="Times New Roman" w:hAnsi="Times New Roman" w:cs="Times New Roman"/>
          <w:sz w:val="24"/>
          <w:szCs w:val="24"/>
        </w:rPr>
        <w:t>, based on advice from the working group</w:t>
      </w:r>
      <w:r w:rsidRPr="001B729A">
        <w:rPr>
          <w:rFonts w:ascii="Times New Roman" w:hAnsi="Times New Roman" w:cs="Times New Roman"/>
          <w:sz w:val="24"/>
          <w:szCs w:val="24"/>
        </w:rPr>
        <w:t>.  While for all other categories specific authors and titles were listed, for the series category, the series alon</w:t>
      </w:r>
      <w:r w:rsidR="000834A5">
        <w:rPr>
          <w:rFonts w:ascii="Times New Roman" w:hAnsi="Times New Roman" w:cs="Times New Roman"/>
          <w:sz w:val="24"/>
          <w:szCs w:val="24"/>
        </w:rPr>
        <w:t>e</w:t>
      </w:r>
      <w:r w:rsidRPr="001B729A">
        <w:rPr>
          <w:rFonts w:ascii="Times New Roman" w:hAnsi="Times New Roman" w:cs="Times New Roman"/>
          <w:sz w:val="24"/>
          <w:szCs w:val="24"/>
        </w:rPr>
        <w:t xml:space="preserve"> was listed.  These are </w:t>
      </w:r>
      <w:r w:rsidR="00EF2077">
        <w:rPr>
          <w:rFonts w:ascii="Times New Roman" w:hAnsi="Times New Roman" w:cs="Times New Roman"/>
          <w:sz w:val="24"/>
          <w:szCs w:val="24"/>
        </w:rPr>
        <w:t xml:space="preserve">very </w:t>
      </w:r>
      <w:r w:rsidRPr="001B729A">
        <w:rPr>
          <w:rFonts w:ascii="Times New Roman" w:hAnsi="Times New Roman" w:cs="Times New Roman"/>
          <w:sz w:val="24"/>
          <w:szCs w:val="24"/>
        </w:rPr>
        <w:t>large series, written by multiple authors, and it was felt that this method of listing would provide the most accurate measure for breadth and depth of series holdings</w:t>
      </w:r>
    </w:p>
    <w:p w:rsidR="001B729A" w:rsidRDefault="001B729A" w:rsidP="001B729A">
      <w:pPr>
        <w:spacing w:after="0"/>
        <w:rPr>
          <w:rFonts w:ascii="Times New Roman" w:hAnsi="Times New Roman" w:cs="Times New Roman"/>
          <w:sz w:val="24"/>
          <w:szCs w:val="24"/>
        </w:rPr>
      </w:pPr>
    </w:p>
    <w:p w:rsidR="00DC5017" w:rsidRDefault="00DC5017" w:rsidP="00DC5017">
      <w:pPr>
        <w:spacing w:after="0"/>
        <w:rPr>
          <w:rFonts w:ascii="Times New Roman" w:hAnsi="Times New Roman" w:cs="Times New Roman"/>
          <w:sz w:val="24"/>
          <w:szCs w:val="24"/>
        </w:rPr>
      </w:pPr>
      <w:r>
        <w:rPr>
          <w:rFonts w:ascii="Times New Roman" w:hAnsi="Times New Roman" w:cs="Times New Roman"/>
          <w:sz w:val="24"/>
          <w:szCs w:val="24"/>
        </w:rPr>
        <w:t xml:space="preserve">The categories were not all of the same size.  One only contained ten titles, and two categories contained fifty.  This was an aim to best represent collection mix.  </w:t>
      </w:r>
    </w:p>
    <w:p w:rsidR="00661EE8" w:rsidRDefault="00661EE8" w:rsidP="00DC5017">
      <w:pPr>
        <w:spacing w:after="0"/>
        <w:rPr>
          <w:rFonts w:ascii="Times New Roman" w:hAnsi="Times New Roman" w:cs="Times New Roman"/>
          <w:sz w:val="24"/>
          <w:szCs w:val="24"/>
        </w:rPr>
      </w:pPr>
    </w:p>
    <w:p w:rsidR="00DC5017" w:rsidRPr="001B729A" w:rsidRDefault="00DC5017" w:rsidP="00DC5017">
      <w:pPr>
        <w:spacing w:after="0"/>
        <w:rPr>
          <w:rFonts w:ascii="Times New Roman" w:hAnsi="Times New Roman" w:cs="Times New Roman"/>
          <w:sz w:val="24"/>
          <w:szCs w:val="24"/>
        </w:rPr>
      </w:pPr>
      <w:r>
        <w:rPr>
          <w:rFonts w:ascii="Times New Roman" w:hAnsi="Times New Roman" w:cs="Times New Roman"/>
          <w:sz w:val="24"/>
          <w:szCs w:val="24"/>
        </w:rPr>
        <w:t>The number of titles is listed next to the state wide percentage of holdings.</w:t>
      </w:r>
      <w:r w:rsidR="00525D4F">
        <w:rPr>
          <w:rFonts w:ascii="Times New Roman" w:hAnsi="Times New Roman" w:cs="Times New Roman"/>
          <w:sz w:val="24"/>
          <w:szCs w:val="24"/>
        </w:rPr>
        <w:t xml:space="preserve"> </w:t>
      </w:r>
      <w:r w:rsidRPr="001B729A">
        <w:rPr>
          <w:rFonts w:ascii="Times New Roman" w:hAnsi="Times New Roman" w:cs="Times New Roman"/>
          <w:sz w:val="24"/>
          <w:szCs w:val="24"/>
        </w:rPr>
        <w:t>From the highest to the lowest scoring categories, for state wide figures it was: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Friendship 85%</w:t>
      </w:r>
      <w:r>
        <w:rPr>
          <w:rFonts w:ascii="Times New Roman" w:hAnsi="Times New Roman" w:cs="Times New Roman"/>
          <w:sz w:val="24"/>
          <w:szCs w:val="24"/>
        </w:rPr>
        <w:t xml:space="preserve"> 20 titles </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Australian 84.3%</w:t>
      </w:r>
      <w:r>
        <w:rPr>
          <w:rFonts w:ascii="Times New Roman" w:hAnsi="Times New Roman" w:cs="Times New Roman"/>
          <w:sz w:val="24"/>
          <w:szCs w:val="24"/>
        </w:rPr>
        <w:t xml:space="preserve"> 40 titles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Paranormal 81.5%</w:t>
      </w:r>
      <w:r>
        <w:rPr>
          <w:rFonts w:ascii="Times New Roman" w:hAnsi="Times New Roman" w:cs="Times New Roman"/>
          <w:sz w:val="24"/>
          <w:szCs w:val="24"/>
        </w:rPr>
        <w:t xml:space="preserve"> 20 titles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Classics 80.3%</w:t>
      </w:r>
      <w:r>
        <w:rPr>
          <w:rFonts w:ascii="Times New Roman" w:hAnsi="Times New Roman" w:cs="Times New Roman"/>
          <w:sz w:val="24"/>
          <w:szCs w:val="24"/>
        </w:rPr>
        <w:t xml:space="preserve"> 30 titles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Humour 78.3%</w:t>
      </w:r>
      <w:r>
        <w:rPr>
          <w:rFonts w:ascii="Times New Roman" w:hAnsi="Times New Roman" w:cs="Times New Roman"/>
          <w:sz w:val="24"/>
          <w:szCs w:val="24"/>
        </w:rPr>
        <w:t xml:space="preserve"> 30 titles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Fantasy and magic 77.7%</w:t>
      </w:r>
      <w:r>
        <w:rPr>
          <w:rFonts w:ascii="Times New Roman" w:hAnsi="Times New Roman" w:cs="Times New Roman"/>
          <w:sz w:val="24"/>
          <w:szCs w:val="24"/>
        </w:rPr>
        <w:t xml:space="preserve"> 50 titles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Series 77.4%</w:t>
      </w:r>
      <w:r>
        <w:rPr>
          <w:rFonts w:ascii="Times New Roman" w:hAnsi="Times New Roman" w:cs="Times New Roman"/>
          <w:sz w:val="24"/>
          <w:szCs w:val="24"/>
        </w:rPr>
        <w:t xml:space="preserve"> 20 titles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Animals 77%</w:t>
      </w:r>
      <w:r>
        <w:rPr>
          <w:rFonts w:ascii="Times New Roman" w:hAnsi="Times New Roman" w:cs="Times New Roman"/>
          <w:sz w:val="24"/>
          <w:szCs w:val="24"/>
        </w:rPr>
        <w:t xml:space="preserve"> 40 titles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Indigenous 76.9%</w:t>
      </w:r>
      <w:r>
        <w:rPr>
          <w:rFonts w:ascii="Times New Roman" w:hAnsi="Times New Roman" w:cs="Times New Roman"/>
          <w:sz w:val="24"/>
          <w:szCs w:val="24"/>
        </w:rPr>
        <w:t xml:space="preserve"> 30 titles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War and conflict 76.5%</w:t>
      </w:r>
      <w:r>
        <w:rPr>
          <w:rFonts w:ascii="Times New Roman" w:hAnsi="Times New Roman" w:cs="Times New Roman"/>
          <w:sz w:val="24"/>
          <w:szCs w:val="24"/>
        </w:rPr>
        <w:t xml:space="preserve"> 20 titles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Adventures 76.5%</w:t>
      </w:r>
      <w:r>
        <w:rPr>
          <w:rFonts w:ascii="Times New Roman" w:hAnsi="Times New Roman" w:cs="Times New Roman"/>
          <w:sz w:val="24"/>
          <w:szCs w:val="24"/>
        </w:rPr>
        <w:t xml:space="preserve"> 50 titles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First experiences 75.4%</w:t>
      </w:r>
      <w:r>
        <w:rPr>
          <w:rFonts w:ascii="Times New Roman" w:hAnsi="Times New Roman" w:cs="Times New Roman"/>
          <w:sz w:val="24"/>
          <w:szCs w:val="24"/>
        </w:rPr>
        <w:t xml:space="preserve"> 20 titles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Realism, life issues 75.1%</w:t>
      </w:r>
      <w:r>
        <w:rPr>
          <w:rFonts w:ascii="Times New Roman" w:hAnsi="Times New Roman" w:cs="Times New Roman"/>
          <w:sz w:val="24"/>
          <w:szCs w:val="24"/>
        </w:rPr>
        <w:t xml:space="preserve"> 30 titles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Sport 72.2%</w:t>
      </w:r>
      <w:r>
        <w:rPr>
          <w:rFonts w:ascii="Times New Roman" w:hAnsi="Times New Roman" w:cs="Times New Roman"/>
          <w:sz w:val="24"/>
          <w:szCs w:val="24"/>
        </w:rPr>
        <w:t xml:space="preserve"> 20 titles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Family 68.2%</w:t>
      </w:r>
      <w:r>
        <w:rPr>
          <w:rFonts w:ascii="Times New Roman" w:hAnsi="Times New Roman" w:cs="Times New Roman"/>
          <w:sz w:val="24"/>
          <w:szCs w:val="24"/>
        </w:rPr>
        <w:t xml:space="preserve"> 30 titles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Historical 62.7%</w:t>
      </w:r>
      <w:r>
        <w:rPr>
          <w:rFonts w:ascii="Times New Roman" w:hAnsi="Times New Roman" w:cs="Times New Roman"/>
          <w:sz w:val="24"/>
          <w:szCs w:val="24"/>
        </w:rPr>
        <w:t xml:space="preserve"> 20 titles</w:t>
      </w:r>
    </w:p>
    <w:p w:rsidR="00DC5017" w:rsidRPr="001B729A" w:rsidRDefault="00DC5017" w:rsidP="00DC5017">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Romance 61.8%</w:t>
      </w:r>
      <w:r>
        <w:rPr>
          <w:rFonts w:ascii="Times New Roman" w:hAnsi="Times New Roman" w:cs="Times New Roman"/>
          <w:sz w:val="24"/>
          <w:szCs w:val="24"/>
        </w:rPr>
        <w:t xml:space="preserve"> 10 titles</w:t>
      </w:r>
    </w:p>
    <w:p w:rsidR="001B729A" w:rsidRDefault="00DC5017" w:rsidP="00F73EE5">
      <w:pPr>
        <w:spacing w:after="0"/>
        <w:rPr>
          <w:rFonts w:ascii="Times New Roman" w:hAnsi="Times New Roman" w:cs="Times New Roman"/>
          <w:sz w:val="24"/>
          <w:szCs w:val="24"/>
        </w:rPr>
      </w:pPr>
      <w:r w:rsidRPr="001B729A">
        <w:rPr>
          <w:rFonts w:ascii="Times New Roman" w:hAnsi="Times New Roman" w:cs="Times New Roman"/>
          <w:sz w:val="24"/>
          <w:szCs w:val="24"/>
        </w:rPr>
        <w:t>•</w:t>
      </w:r>
      <w:r w:rsidRPr="001B729A">
        <w:rPr>
          <w:rFonts w:ascii="Times New Roman" w:hAnsi="Times New Roman" w:cs="Times New Roman"/>
          <w:sz w:val="24"/>
          <w:szCs w:val="24"/>
        </w:rPr>
        <w:tab/>
        <w:t>Science fiction 58.12%</w:t>
      </w:r>
      <w:r>
        <w:rPr>
          <w:rFonts w:ascii="Times New Roman" w:hAnsi="Times New Roman" w:cs="Times New Roman"/>
          <w:sz w:val="24"/>
          <w:szCs w:val="24"/>
        </w:rPr>
        <w:t xml:space="preserve"> 20 titles</w:t>
      </w:r>
    </w:p>
    <w:p w:rsidR="00661EE8" w:rsidRDefault="00661EE8" w:rsidP="00F73EE5">
      <w:pPr>
        <w:spacing w:after="0"/>
        <w:rPr>
          <w:rFonts w:ascii="Times New Roman" w:hAnsi="Times New Roman" w:cs="Times New Roman"/>
          <w:sz w:val="24"/>
          <w:szCs w:val="24"/>
        </w:rPr>
      </w:pPr>
    </w:p>
    <w:p w:rsidR="00F71FCD" w:rsidRPr="001B729A" w:rsidRDefault="00F71FCD" w:rsidP="00F71FCD">
      <w:pPr>
        <w:spacing w:after="0"/>
        <w:rPr>
          <w:rFonts w:ascii="Times New Roman" w:hAnsi="Times New Roman" w:cs="Times New Roman"/>
          <w:sz w:val="24"/>
          <w:szCs w:val="24"/>
        </w:rPr>
      </w:pPr>
      <w:r w:rsidRPr="001B729A">
        <w:rPr>
          <w:rFonts w:ascii="Times New Roman" w:hAnsi="Times New Roman" w:cs="Times New Roman"/>
          <w:sz w:val="24"/>
          <w:szCs w:val="24"/>
        </w:rPr>
        <w:t>From the highest to the lowest scoring categories, for state wide figures</w:t>
      </w:r>
      <w:r w:rsidR="00661EE8" w:rsidRPr="00661EE8">
        <w:rPr>
          <w:rFonts w:ascii="Times New Roman" w:hAnsi="Times New Roman" w:cs="Times New Roman"/>
          <w:sz w:val="24"/>
          <w:szCs w:val="24"/>
        </w:rPr>
        <w:t xml:space="preserve"> </w:t>
      </w:r>
      <w:r w:rsidR="00661EE8">
        <w:rPr>
          <w:rFonts w:ascii="Times New Roman" w:hAnsi="Times New Roman" w:cs="Times New Roman"/>
          <w:sz w:val="24"/>
          <w:szCs w:val="24"/>
        </w:rPr>
        <w:t>for both stock quality health checks</w:t>
      </w:r>
      <w:r w:rsidR="006A6136">
        <w:rPr>
          <w:rFonts w:ascii="Times New Roman" w:hAnsi="Times New Roman" w:cs="Times New Roman"/>
          <w:sz w:val="24"/>
          <w:szCs w:val="24"/>
        </w:rPr>
        <w:t>, combining the lists</w:t>
      </w:r>
      <w:r w:rsidRPr="001B729A">
        <w:rPr>
          <w:rFonts w:ascii="Times New Roman" w:hAnsi="Times New Roman" w:cs="Times New Roman"/>
          <w:sz w:val="24"/>
          <w:szCs w:val="24"/>
        </w:rPr>
        <w:t xml:space="preserve"> it was:</w:t>
      </w:r>
    </w:p>
    <w:p w:rsidR="006A6136"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AF Australian 87.8%</w:t>
      </w:r>
    </w:p>
    <w:p w:rsidR="006A6136"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AF Classics 86.7%</w:t>
      </w:r>
    </w:p>
    <w:p w:rsidR="00F71FCD" w:rsidRPr="006A6136"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Friendship 85%</w:t>
      </w:r>
    </w:p>
    <w:p w:rsidR="00F71FCD" w:rsidRPr="006A6136"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Australian 84.3%</w:t>
      </w:r>
    </w:p>
    <w:p w:rsidR="00F71FCD" w:rsidRPr="006A6136"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Paranormal 81.5%</w:t>
      </w:r>
    </w:p>
    <w:p w:rsidR="00F71FCD"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Classics 80.3%</w:t>
      </w:r>
    </w:p>
    <w:p w:rsidR="006A6136"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AF Chick lit 79.7%</w:t>
      </w:r>
    </w:p>
    <w:p w:rsidR="00F71FCD"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Humour 78.3%</w:t>
      </w:r>
    </w:p>
    <w:p w:rsidR="006A6136" w:rsidRPr="006A6136" w:rsidRDefault="006A6136"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color w:val="0070C0"/>
          <w:sz w:val="24"/>
          <w:szCs w:val="24"/>
        </w:rPr>
        <w:t>AF Action/adventure 78.1%</w:t>
      </w:r>
    </w:p>
    <w:p w:rsidR="00F71FCD" w:rsidRPr="006A6136"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Fantasy and magic 77.7%</w:t>
      </w:r>
    </w:p>
    <w:p w:rsidR="00F71FCD" w:rsidRPr="006A6136"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Series 77.4%</w:t>
      </w:r>
    </w:p>
    <w:p w:rsidR="00F71FCD"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Animals 77%</w:t>
      </w:r>
    </w:p>
    <w:p w:rsidR="006A6136"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AF Historical 77%</w:t>
      </w:r>
    </w:p>
    <w:p w:rsidR="00F71FCD" w:rsidRPr="006A6136"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Indigenous 76.9%</w:t>
      </w:r>
    </w:p>
    <w:p w:rsidR="00F71FCD" w:rsidRPr="006A6136"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War and conflict 76.5%</w:t>
      </w:r>
    </w:p>
    <w:p w:rsidR="00F71FCD"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Adventures 76.5%</w:t>
      </w:r>
    </w:p>
    <w:p w:rsidR="006A6136"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AF World fiction 76.5%</w:t>
      </w:r>
    </w:p>
    <w:p w:rsidR="006A6136"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AF Thriller 75.9%</w:t>
      </w:r>
    </w:p>
    <w:p w:rsidR="00F71FCD" w:rsidRPr="006A6136"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First experiences 75.4%</w:t>
      </w:r>
    </w:p>
    <w:p w:rsidR="00F71FCD"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Realism, life issues 75.1%</w:t>
      </w:r>
    </w:p>
    <w:p w:rsidR="006A6136"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AF Crime/mystery 74.3%</w:t>
      </w:r>
    </w:p>
    <w:p w:rsidR="006A6136"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AF Contemporary fiction 73%</w:t>
      </w:r>
    </w:p>
    <w:p w:rsidR="00F71FCD"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Sport 72.2%</w:t>
      </w:r>
    </w:p>
    <w:p w:rsidR="006A6136"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AF Family sagas 70.1%</w:t>
      </w:r>
    </w:p>
    <w:p w:rsidR="00F71FCD"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Family 68.2%</w:t>
      </w:r>
    </w:p>
    <w:p w:rsidR="006A6136" w:rsidRPr="006A6136" w:rsidRDefault="006A6136"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color w:val="0070C0"/>
          <w:sz w:val="24"/>
          <w:szCs w:val="24"/>
        </w:rPr>
        <w:t>AF Military/war 64.7%</w:t>
      </w:r>
    </w:p>
    <w:p w:rsidR="00F71FCD"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Historical 62.7%</w:t>
      </w:r>
    </w:p>
    <w:p w:rsidR="006A6136"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AF Humour 61.9%</w:t>
      </w:r>
    </w:p>
    <w:p w:rsidR="00F71FCD"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Romance 61.8%</w:t>
      </w:r>
    </w:p>
    <w:p w:rsidR="006A6136"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AF Fantasy 61.5%</w:t>
      </w:r>
    </w:p>
    <w:p w:rsidR="00F71FCD" w:rsidRDefault="00F71FCD" w:rsidP="006A6136">
      <w:pPr>
        <w:pStyle w:val="ListParagraph"/>
        <w:numPr>
          <w:ilvl w:val="0"/>
          <w:numId w:val="6"/>
        </w:numPr>
        <w:spacing w:after="0"/>
        <w:rPr>
          <w:rFonts w:ascii="Times New Roman" w:hAnsi="Times New Roman" w:cs="Times New Roman"/>
          <w:sz w:val="24"/>
          <w:szCs w:val="24"/>
        </w:rPr>
      </w:pPr>
      <w:r w:rsidRPr="006A6136">
        <w:rPr>
          <w:rFonts w:ascii="Times New Roman" w:hAnsi="Times New Roman" w:cs="Times New Roman"/>
          <w:sz w:val="24"/>
          <w:szCs w:val="24"/>
        </w:rPr>
        <w:t>CYA Science fiction 58.12%</w:t>
      </w:r>
    </w:p>
    <w:p w:rsidR="00F71FCD" w:rsidRPr="006A6136" w:rsidRDefault="00F71FCD"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AF Indigenous 55.6%</w:t>
      </w:r>
    </w:p>
    <w:p w:rsidR="00F71FCD" w:rsidRPr="006A6136" w:rsidRDefault="00F71FCD"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AF Romance 53.8%</w:t>
      </w:r>
    </w:p>
    <w:p w:rsidR="00F71FCD"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 xml:space="preserve">AF </w:t>
      </w:r>
      <w:r w:rsidR="00F71FCD" w:rsidRPr="006A6136">
        <w:rPr>
          <w:rFonts w:ascii="Times New Roman" w:hAnsi="Times New Roman" w:cs="Times New Roman"/>
          <w:color w:val="0070C0"/>
          <w:sz w:val="24"/>
          <w:szCs w:val="24"/>
        </w:rPr>
        <w:t>Short stories 51.8%</w:t>
      </w:r>
    </w:p>
    <w:p w:rsidR="00F71FCD"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 xml:space="preserve">AF </w:t>
      </w:r>
      <w:r w:rsidR="00F71FCD" w:rsidRPr="006A6136">
        <w:rPr>
          <w:rFonts w:ascii="Times New Roman" w:hAnsi="Times New Roman" w:cs="Times New Roman"/>
          <w:color w:val="0070C0"/>
          <w:sz w:val="24"/>
          <w:szCs w:val="24"/>
        </w:rPr>
        <w:t>Horror 50.2%</w:t>
      </w:r>
    </w:p>
    <w:p w:rsidR="00F71FCD"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 xml:space="preserve">AF </w:t>
      </w:r>
      <w:r w:rsidR="00F71FCD" w:rsidRPr="006A6136">
        <w:rPr>
          <w:rFonts w:ascii="Times New Roman" w:hAnsi="Times New Roman" w:cs="Times New Roman"/>
          <w:color w:val="0070C0"/>
          <w:sz w:val="24"/>
          <w:szCs w:val="24"/>
        </w:rPr>
        <w:t>Science fiction 47.6%</w:t>
      </w:r>
    </w:p>
    <w:p w:rsidR="00F71FCD"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 xml:space="preserve">AF </w:t>
      </w:r>
      <w:r w:rsidR="00F71FCD" w:rsidRPr="006A6136">
        <w:rPr>
          <w:rFonts w:ascii="Times New Roman" w:hAnsi="Times New Roman" w:cs="Times New Roman"/>
          <w:color w:val="0070C0"/>
          <w:sz w:val="24"/>
          <w:szCs w:val="24"/>
        </w:rPr>
        <w:t>Paranormal romance 42.5%</w:t>
      </w:r>
    </w:p>
    <w:p w:rsidR="00F71FCD"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 xml:space="preserve">AF </w:t>
      </w:r>
      <w:r w:rsidR="00F71FCD" w:rsidRPr="006A6136">
        <w:rPr>
          <w:rFonts w:ascii="Times New Roman" w:hAnsi="Times New Roman" w:cs="Times New Roman"/>
          <w:color w:val="0070C0"/>
          <w:sz w:val="24"/>
          <w:szCs w:val="24"/>
        </w:rPr>
        <w:t>Gentle reads/Inspirational 40%</w:t>
      </w:r>
    </w:p>
    <w:p w:rsidR="00F71FCD"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 xml:space="preserve">AF </w:t>
      </w:r>
      <w:r w:rsidR="00F71FCD" w:rsidRPr="006A6136">
        <w:rPr>
          <w:rFonts w:ascii="Times New Roman" w:hAnsi="Times New Roman" w:cs="Times New Roman"/>
          <w:color w:val="0070C0"/>
          <w:sz w:val="24"/>
          <w:szCs w:val="24"/>
        </w:rPr>
        <w:t>Gay and lesbian 33.1%</w:t>
      </w:r>
    </w:p>
    <w:p w:rsidR="00F71FCD" w:rsidRPr="006A6136" w:rsidRDefault="006A6136" w:rsidP="006A6136">
      <w:pPr>
        <w:pStyle w:val="ListParagraph"/>
        <w:numPr>
          <w:ilvl w:val="0"/>
          <w:numId w:val="6"/>
        </w:numPr>
        <w:spacing w:after="0"/>
        <w:rPr>
          <w:rFonts w:ascii="Times New Roman" w:hAnsi="Times New Roman" w:cs="Times New Roman"/>
          <w:color w:val="0070C0"/>
          <w:sz w:val="24"/>
          <w:szCs w:val="24"/>
        </w:rPr>
      </w:pPr>
      <w:r w:rsidRPr="006A6136">
        <w:rPr>
          <w:rFonts w:ascii="Times New Roman" w:hAnsi="Times New Roman" w:cs="Times New Roman"/>
          <w:color w:val="0070C0"/>
          <w:sz w:val="24"/>
          <w:szCs w:val="24"/>
        </w:rPr>
        <w:t xml:space="preserve">AF </w:t>
      </w:r>
      <w:r w:rsidR="00F71FCD" w:rsidRPr="006A6136">
        <w:rPr>
          <w:rFonts w:ascii="Times New Roman" w:hAnsi="Times New Roman" w:cs="Times New Roman"/>
          <w:color w:val="0070C0"/>
          <w:sz w:val="24"/>
          <w:szCs w:val="24"/>
        </w:rPr>
        <w:t>Westerns 29.7%</w:t>
      </w:r>
    </w:p>
    <w:p w:rsidR="00AE1692" w:rsidRDefault="00661EE8" w:rsidP="00F73EE5">
      <w:pPr>
        <w:spacing w:after="0"/>
        <w:rPr>
          <w:rFonts w:ascii="Times New Roman" w:hAnsi="Times New Roman" w:cs="Times New Roman"/>
          <w:sz w:val="24"/>
          <w:szCs w:val="24"/>
        </w:rPr>
      </w:pPr>
      <w:r>
        <w:rPr>
          <w:rFonts w:ascii="Times New Roman" w:hAnsi="Times New Roman" w:cs="Times New Roman"/>
          <w:sz w:val="24"/>
          <w:szCs w:val="24"/>
        </w:rPr>
        <w:t xml:space="preserve">It </w:t>
      </w:r>
      <w:r w:rsidR="006A6136">
        <w:rPr>
          <w:rFonts w:ascii="Times New Roman" w:hAnsi="Times New Roman" w:cs="Times New Roman"/>
          <w:sz w:val="24"/>
          <w:szCs w:val="24"/>
        </w:rPr>
        <w:t>shows some significant differences between the two stock checks.  The Indigenous title holdings in children’s and young adult titles are significantly higher than the Adult Fiction.  It also highlights the broader collection range of adult fiction title, which had both higher and lower percentages of holdings that the childr</w:t>
      </w:r>
      <w:r w:rsidR="00525D4F">
        <w:rPr>
          <w:rFonts w:ascii="Times New Roman" w:hAnsi="Times New Roman" w:cs="Times New Roman"/>
          <w:sz w:val="24"/>
          <w:szCs w:val="24"/>
        </w:rPr>
        <w:t xml:space="preserve">en’s and young adult titles.  </w:t>
      </w:r>
    </w:p>
    <w:sectPr w:rsidR="00AE169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770" w:rsidRDefault="004C4770" w:rsidP="004C4770">
      <w:pPr>
        <w:spacing w:after="0" w:line="240" w:lineRule="auto"/>
      </w:pPr>
      <w:r>
        <w:separator/>
      </w:r>
    </w:p>
  </w:endnote>
  <w:endnote w:type="continuationSeparator" w:id="0">
    <w:p w:rsidR="004C4770" w:rsidRDefault="004C4770" w:rsidP="004C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302047"/>
      <w:docPartObj>
        <w:docPartGallery w:val="Page Numbers (Bottom of Page)"/>
        <w:docPartUnique/>
      </w:docPartObj>
    </w:sdtPr>
    <w:sdtEndPr>
      <w:rPr>
        <w:noProof/>
      </w:rPr>
    </w:sdtEndPr>
    <w:sdtContent>
      <w:p w:rsidR="004C4770" w:rsidRDefault="004C4770">
        <w:pPr>
          <w:pStyle w:val="Footer"/>
          <w:jc w:val="right"/>
        </w:pPr>
        <w:r>
          <w:fldChar w:fldCharType="begin"/>
        </w:r>
        <w:r>
          <w:instrText xml:space="preserve"> PAGE   \* MERGEFORMAT </w:instrText>
        </w:r>
        <w:r>
          <w:fldChar w:fldCharType="separate"/>
        </w:r>
        <w:r w:rsidR="00FA65A4">
          <w:rPr>
            <w:noProof/>
          </w:rPr>
          <w:t>7</w:t>
        </w:r>
        <w:r>
          <w:rPr>
            <w:noProof/>
          </w:rPr>
          <w:fldChar w:fldCharType="end"/>
        </w:r>
      </w:p>
    </w:sdtContent>
  </w:sdt>
  <w:p w:rsidR="004C4770" w:rsidRDefault="004C4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770" w:rsidRDefault="004C4770" w:rsidP="004C4770">
      <w:pPr>
        <w:spacing w:after="0" w:line="240" w:lineRule="auto"/>
      </w:pPr>
      <w:r>
        <w:separator/>
      </w:r>
    </w:p>
  </w:footnote>
  <w:footnote w:type="continuationSeparator" w:id="0">
    <w:p w:rsidR="004C4770" w:rsidRDefault="004C4770" w:rsidP="004C4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020E"/>
    <w:multiLevelType w:val="hybridMultilevel"/>
    <w:tmpl w:val="07605A88"/>
    <w:lvl w:ilvl="0" w:tplc="2B78EBD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B5547B"/>
    <w:multiLevelType w:val="hybridMultilevel"/>
    <w:tmpl w:val="6DC21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5B342E"/>
    <w:multiLevelType w:val="multilevel"/>
    <w:tmpl w:val="31D6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8B3FFC"/>
    <w:multiLevelType w:val="hybridMultilevel"/>
    <w:tmpl w:val="F45E505C"/>
    <w:lvl w:ilvl="0" w:tplc="2B78EBD8">
      <w:numFmt w:val="bullet"/>
      <w:lvlText w:val="•"/>
      <w:lvlJc w:val="left"/>
      <w:pPr>
        <w:ind w:left="1440" w:hanging="72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BC24F12"/>
    <w:multiLevelType w:val="multilevel"/>
    <w:tmpl w:val="742C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9E4A47"/>
    <w:multiLevelType w:val="hybridMultilevel"/>
    <w:tmpl w:val="52FC0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E5"/>
    <w:rsid w:val="000027BB"/>
    <w:rsid w:val="000028ED"/>
    <w:rsid w:val="00006CF1"/>
    <w:rsid w:val="000178FC"/>
    <w:rsid w:val="00024F5D"/>
    <w:rsid w:val="00026066"/>
    <w:rsid w:val="00056E66"/>
    <w:rsid w:val="00057FAE"/>
    <w:rsid w:val="000834A5"/>
    <w:rsid w:val="000C356E"/>
    <w:rsid w:val="000D7155"/>
    <w:rsid w:val="001208BC"/>
    <w:rsid w:val="00180C77"/>
    <w:rsid w:val="00187683"/>
    <w:rsid w:val="001959B0"/>
    <w:rsid w:val="001B729A"/>
    <w:rsid w:val="001E48B1"/>
    <w:rsid w:val="00265EA7"/>
    <w:rsid w:val="00274E91"/>
    <w:rsid w:val="002C7E87"/>
    <w:rsid w:val="002D4320"/>
    <w:rsid w:val="002E6DE0"/>
    <w:rsid w:val="002E7251"/>
    <w:rsid w:val="003266B9"/>
    <w:rsid w:val="003336E4"/>
    <w:rsid w:val="0034785E"/>
    <w:rsid w:val="00395C8F"/>
    <w:rsid w:val="003E37BD"/>
    <w:rsid w:val="00426896"/>
    <w:rsid w:val="00443D46"/>
    <w:rsid w:val="004705F6"/>
    <w:rsid w:val="00487C69"/>
    <w:rsid w:val="004A1E67"/>
    <w:rsid w:val="004C4770"/>
    <w:rsid w:val="00525D4F"/>
    <w:rsid w:val="005356BA"/>
    <w:rsid w:val="005677B7"/>
    <w:rsid w:val="005E1276"/>
    <w:rsid w:val="005E681A"/>
    <w:rsid w:val="005F7608"/>
    <w:rsid w:val="006056B8"/>
    <w:rsid w:val="006506EF"/>
    <w:rsid w:val="00661EE8"/>
    <w:rsid w:val="0066690D"/>
    <w:rsid w:val="006A6136"/>
    <w:rsid w:val="006F290B"/>
    <w:rsid w:val="0070245B"/>
    <w:rsid w:val="00703CDE"/>
    <w:rsid w:val="007132BE"/>
    <w:rsid w:val="00740DB2"/>
    <w:rsid w:val="00745B2D"/>
    <w:rsid w:val="00746148"/>
    <w:rsid w:val="007D7D5E"/>
    <w:rsid w:val="008279B8"/>
    <w:rsid w:val="008F73C2"/>
    <w:rsid w:val="0096641C"/>
    <w:rsid w:val="00972649"/>
    <w:rsid w:val="00973204"/>
    <w:rsid w:val="00996C96"/>
    <w:rsid w:val="00A72527"/>
    <w:rsid w:val="00A75CDF"/>
    <w:rsid w:val="00AE1692"/>
    <w:rsid w:val="00B01D68"/>
    <w:rsid w:val="00B32597"/>
    <w:rsid w:val="00B46DC7"/>
    <w:rsid w:val="00B73FA8"/>
    <w:rsid w:val="00C57EC0"/>
    <w:rsid w:val="00C74217"/>
    <w:rsid w:val="00D3424A"/>
    <w:rsid w:val="00DC5017"/>
    <w:rsid w:val="00DE2D69"/>
    <w:rsid w:val="00DE3AE1"/>
    <w:rsid w:val="00E712D7"/>
    <w:rsid w:val="00E73D8D"/>
    <w:rsid w:val="00EA1B9D"/>
    <w:rsid w:val="00EF2077"/>
    <w:rsid w:val="00F24871"/>
    <w:rsid w:val="00F310FE"/>
    <w:rsid w:val="00F42FB7"/>
    <w:rsid w:val="00F71FCD"/>
    <w:rsid w:val="00F73EE5"/>
    <w:rsid w:val="00F76DFA"/>
    <w:rsid w:val="00FA4801"/>
    <w:rsid w:val="00FA6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79DBC-FD7E-45E7-B6E7-6549A88C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320"/>
    <w:rPr>
      <w:color w:val="0563C1" w:themeColor="hyperlink"/>
      <w:u w:val="single"/>
    </w:rPr>
  </w:style>
  <w:style w:type="paragraph" w:styleId="ListParagraph">
    <w:name w:val="List Paragraph"/>
    <w:basedOn w:val="Normal"/>
    <w:uiPriority w:val="34"/>
    <w:qFormat/>
    <w:rsid w:val="005F7608"/>
    <w:pPr>
      <w:ind w:left="720"/>
      <w:contextualSpacing/>
    </w:pPr>
  </w:style>
  <w:style w:type="paragraph" w:styleId="NormalWeb">
    <w:name w:val="Normal (Web)"/>
    <w:basedOn w:val="Normal"/>
    <w:uiPriority w:val="99"/>
    <w:semiHidden/>
    <w:unhideWhenUsed/>
    <w:rsid w:val="003478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4C4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770"/>
  </w:style>
  <w:style w:type="paragraph" w:styleId="Footer">
    <w:name w:val="footer"/>
    <w:basedOn w:val="Normal"/>
    <w:link w:val="FooterChar"/>
    <w:uiPriority w:val="99"/>
    <w:unhideWhenUsed/>
    <w:rsid w:val="004C4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770"/>
  </w:style>
  <w:style w:type="character" w:customStyle="1" w:styleId="dj">
    <w:name w:val="dj"/>
    <w:basedOn w:val="DefaultParagraphFont"/>
    <w:rsid w:val="00AE1692"/>
  </w:style>
  <w:style w:type="character" w:customStyle="1" w:styleId="apple-converted-space">
    <w:name w:val="apple-converted-space"/>
    <w:basedOn w:val="DefaultParagraphFont"/>
    <w:rsid w:val="00AE1692"/>
  </w:style>
  <w:style w:type="character" w:customStyle="1" w:styleId="amf">
    <w:name w:val="amf"/>
    <w:basedOn w:val="DefaultParagraphFont"/>
    <w:rsid w:val="00AE1692"/>
  </w:style>
  <w:style w:type="character" w:customStyle="1" w:styleId="g-hovercard">
    <w:name w:val="g-hovercard"/>
    <w:basedOn w:val="DefaultParagraphFont"/>
    <w:rsid w:val="00AE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5392">
      <w:bodyDiv w:val="1"/>
      <w:marLeft w:val="0"/>
      <w:marRight w:val="0"/>
      <w:marTop w:val="0"/>
      <w:marBottom w:val="0"/>
      <w:divBdr>
        <w:top w:val="none" w:sz="0" w:space="0" w:color="auto"/>
        <w:left w:val="none" w:sz="0" w:space="0" w:color="auto"/>
        <w:bottom w:val="none" w:sz="0" w:space="0" w:color="auto"/>
        <w:right w:val="none" w:sz="0" w:space="0" w:color="auto"/>
      </w:divBdr>
    </w:div>
    <w:div w:id="106969717">
      <w:bodyDiv w:val="1"/>
      <w:marLeft w:val="0"/>
      <w:marRight w:val="0"/>
      <w:marTop w:val="0"/>
      <w:marBottom w:val="0"/>
      <w:divBdr>
        <w:top w:val="none" w:sz="0" w:space="0" w:color="auto"/>
        <w:left w:val="none" w:sz="0" w:space="0" w:color="auto"/>
        <w:bottom w:val="none" w:sz="0" w:space="0" w:color="auto"/>
        <w:right w:val="none" w:sz="0" w:space="0" w:color="auto"/>
      </w:divBdr>
    </w:div>
    <w:div w:id="410196846">
      <w:bodyDiv w:val="1"/>
      <w:marLeft w:val="0"/>
      <w:marRight w:val="0"/>
      <w:marTop w:val="0"/>
      <w:marBottom w:val="0"/>
      <w:divBdr>
        <w:top w:val="none" w:sz="0" w:space="0" w:color="auto"/>
        <w:left w:val="none" w:sz="0" w:space="0" w:color="auto"/>
        <w:bottom w:val="none" w:sz="0" w:space="0" w:color="auto"/>
        <w:right w:val="none" w:sz="0" w:space="0" w:color="auto"/>
      </w:divBdr>
      <w:divsChild>
        <w:div w:id="268585835">
          <w:marLeft w:val="-6000"/>
          <w:marRight w:val="-3030"/>
          <w:marTop w:val="60"/>
          <w:marBottom w:val="0"/>
          <w:divBdr>
            <w:top w:val="none" w:sz="0" w:space="0" w:color="auto"/>
            <w:left w:val="none" w:sz="0" w:space="0" w:color="auto"/>
            <w:bottom w:val="single" w:sz="6" w:space="7" w:color="auto"/>
            <w:right w:val="none" w:sz="0" w:space="0" w:color="auto"/>
          </w:divBdr>
          <w:divsChild>
            <w:div w:id="795637275">
              <w:marLeft w:val="0"/>
              <w:marRight w:val="0"/>
              <w:marTop w:val="0"/>
              <w:marBottom w:val="0"/>
              <w:divBdr>
                <w:top w:val="none" w:sz="0" w:space="0" w:color="auto"/>
                <w:left w:val="none" w:sz="0" w:space="0" w:color="auto"/>
                <w:bottom w:val="none" w:sz="0" w:space="0" w:color="auto"/>
                <w:right w:val="none" w:sz="0" w:space="0" w:color="auto"/>
              </w:divBdr>
              <w:divsChild>
                <w:div w:id="1141970153">
                  <w:marLeft w:val="0"/>
                  <w:marRight w:val="0"/>
                  <w:marTop w:val="0"/>
                  <w:marBottom w:val="0"/>
                  <w:divBdr>
                    <w:top w:val="none" w:sz="0" w:space="0" w:color="auto"/>
                    <w:left w:val="none" w:sz="0" w:space="0" w:color="auto"/>
                    <w:bottom w:val="none" w:sz="0" w:space="0" w:color="auto"/>
                    <w:right w:val="none" w:sz="0" w:space="0" w:color="auto"/>
                  </w:divBdr>
                  <w:divsChild>
                    <w:div w:id="1272130822">
                      <w:marLeft w:val="0"/>
                      <w:marRight w:val="0"/>
                      <w:marTop w:val="0"/>
                      <w:marBottom w:val="0"/>
                      <w:divBdr>
                        <w:top w:val="none" w:sz="0" w:space="0" w:color="auto"/>
                        <w:left w:val="none" w:sz="0" w:space="0" w:color="auto"/>
                        <w:bottom w:val="none" w:sz="0" w:space="0" w:color="auto"/>
                        <w:right w:val="none" w:sz="0" w:space="0" w:color="auto"/>
                      </w:divBdr>
                      <w:divsChild>
                        <w:div w:id="554128485">
                          <w:marLeft w:val="0"/>
                          <w:marRight w:val="0"/>
                          <w:marTop w:val="0"/>
                          <w:marBottom w:val="0"/>
                          <w:divBdr>
                            <w:top w:val="none" w:sz="0" w:space="0" w:color="auto"/>
                            <w:left w:val="none" w:sz="0" w:space="0" w:color="auto"/>
                            <w:bottom w:val="none" w:sz="0" w:space="0" w:color="auto"/>
                            <w:right w:val="none" w:sz="0" w:space="0" w:color="auto"/>
                          </w:divBdr>
                          <w:divsChild>
                            <w:div w:id="1450515650">
                              <w:marLeft w:val="60"/>
                              <w:marRight w:val="60"/>
                              <w:marTop w:val="0"/>
                              <w:marBottom w:val="0"/>
                              <w:divBdr>
                                <w:top w:val="none" w:sz="0" w:space="0" w:color="auto"/>
                                <w:left w:val="none" w:sz="0" w:space="0" w:color="auto"/>
                                <w:bottom w:val="none" w:sz="0" w:space="0" w:color="auto"/>
                                <w:right w:val="none" w:sz="0" w:space="0" w:color="auto"/>
                              </w:divBdr>
                            </w:div>
                            <w:div w:id="1577472370">
                              <w:marLeft w:val="-15"/>
                              <w:marRight w:val="0"/>
                              <w:marTop w:val="0"/>
                              <w:marBottom w:val="0"/>
                              <w:divBdr>
                                <w:top w:val="single" w:sz="6" w:space="0" w:color="auto"/>
                                <w:left w:val="single" w:sz="6" w:space="0" w:color="auto"/>
                                <w:bottom w:val="single" w:sz="6" w:space="0" w:color="auto"/>
                                <w:right w:val="single" w:sz="6" w:space="0" w:color="auto"/>
                              </w:divBdr>
                            </w:div>
                          </w:divsChild>
                        </w:div>
                        <w:div w:id="1352413239">
                          <w:marLeft w:val="0"/>
                          <w:marRight w:val="0"/>
                          <w:marTop w:val="0"/>
                          <w:marBottom w:val="0"/>
                          <w:divBdr>
                            <w:top w:val="none" w:sz="0" w:space="0" w:color="auto"/>
                            <w:left w:val="none" w:sz="0" w:space="0" w:color="auto"/>
                            <w:bottom w:val="none" w:sz="0" w:space="0" w:color="auto"/>
                            <w:right w:val="none" w:sz="0" w:space="0" w:color="auto"/>
                          </w:divBdr>
                          <w:divsChild>
                            <w:div w:id="1867715217">
                              <w:marLeft w:val="0"/>
                              <w:marRight w:val="0"/>
                              <w:marTop w:val="0"/>
                              <w:marBottom w:val="0"/>
                              <w:divBdr>
                                <w:top w:val="none" w:sz="0" w:space="0" w:color="auto"/>
                                <w:left w:val="none" w:sz="0" w:space="0" w:color="auto"/>
                                <w:bottom w:val="none" w:sz="0" w:space="0" w:color="auto"/>
                                <w:right w:val="none" w:sz="0" w:space="0" w:color="auto"/>
                              </w:divBdr>
                              <w:divsChild>
                                <w:div w:id="1394353091">
                                  <w:marLeft w:val="240"/>
                                  <w:marRight w:val="0"/>
                                  <w:marTop w:val="0"/>
                                  <w:marBottom w:val="0"/>
                                  <w:divBdr>
                                    <w:top w:val="none" w:sz="0" w:space="0" w:color="auto"/>
                                    <w:left w:val="none" w:sz="0" w:space="0" w:color="auto"/>
                                    <w:bottom w:val="none" w:sz="0" w:space="0" w:color="auto"/>
                                    <w:right w:val="none" w:sz="0" w:space="0" w:color="auto"/>
                                  </w:divBdr>
                                  <w:divsChild>
                                    <w:div w:id="11702150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2427">
          <w:marLeft w:val="0"/>
          <w:marRight w:val="0"/>
          <w:marTop w:val="0"/>
          <w:marBottom w:val="0"/>
          <w:divBdr>
            <w:top w:val="none" w:sz="0" w:space="0" w:color="auto"/>
            <w:left w:val="none" w:sz="0" w:space="0" w:color="auto"/>
            <w:bottom w:val="none" w:sz="0" w:space="0" w:color="auto"/>
            <w:right w:val="none" w:sz="0" w:space="0" w:color="auto"/>
          </w:divBdr>
          <w:divsChild>
            <w:div w:id="724446954">
              <w:marLeft w:val="0"/>
              <w:marRight w:val="0"/>
              <w:marTop w:val="0"/>
              <w:marBottom w:val="0"/>
              <w:divBdr>
                <w:top w:val="none" w:sz="0" w:space="0" w:color="auto"/>
                <w:left w:val="none" w:sz="0" w:space="0" w:color="auto"/>
                <w:bottom w:val="none" w:sz="0" w:space="0" w:color="auto"/>
                <w:right w:val="none" w:sz="0" w:space="0" w:color="auto"/>
              </w:divBdr>
              <w:divsChild>
                <w:div w:id="1070343055">
                  <w:marLeft w:val="0"/>
                  <w:marRight w:val="0"/>
                  <w:marTop w:val="0"/>
                  <w:marBottom w:val="0"/>
                  <w:divBdr>
                    <w:top w:val="none" w:sz="0" w:space="0" w:color="auto"/>
                    <w:left w:val="none" w:sz="0" w:space="0" w:color="auto"/>
                    <w:bottom w:val="none" w:sz="0" w:space="0" w:color="auto"/>
                    <w:right w:val="none" w:sz="0" w:space="0" w:color="auto"/>
                  </w:divBdr>
                  <w:divsChild>
                    <w:div w:id="842596604">
                      <w:marLeft w:val="0"/>
                      <w:marRight w:val="0"/>
                      <w:marTop w:val="0"/>
                      <w:marBottom w:val="0"/>
                      <w:divBdr>
                        <w:top w:val="none" w:sz="0" w:space="0" w:color="auto"/>
                        <w:left w:val="none" w:sz="0" w:space="0" w:color="auto"/>
                        <w:bottom w:val="none" w:sz="0" w:space="0" w:color="auto"/>
                        <w:right w:val="none" w:sz="0" w:space="0" w:color="auto"/>
                      </w:divBdr>
                      <w:divsChild>
                        <w:div w:id="347097056">
                          <w:marLeft w:val="0"/>
                          <w:marRight w:val="0"/>
                          <w:marTop w:val="0"/>
                          <w:marBottom w:val="0"/>
                          <w:divBdr>
                            <w:top w:val="none" w:sz="0" w:space="0" w:color="auto"/>
                            <w:left w:val="none" w:sz="0" w:space="0" w:color="auto"/>
                            <w:bottom w:val="none" w:sz="0" w:space="0" w:color="auto"/>
                            <w:right w:val="none" w:sz="0" w:space="0" w:color="auto"/>
                          </w:divBdr>
                          <w:divsChild>
                            <w:div w:id="1139112248">
                              <w:marLeft w:val="0"/>
                              <w:marRight w:val="0"/>
                              <w:marTop w:val="0"/>
                              <w:marBottom w:val="0"/>
                              <w:divBdr>
                                <w:top w:val="none" w:sz="0" w:space="0" w:color="auto"/>
                                <w:left w:val="none" w:sz="0" w:space="0" w:color="auto"/>
                                <w:bottom w:val="none" w:sz="0" w:space="0" w:color="auto"/>
                                <w:right w:val="none" w:sz="0" w:space="0" w:color="auto"/>
                              </w:divBdr>
                              <w:divsChild>
                                <w:div w:id="1919706154">
                                  <w:marLeft w:val="0"/>
                                  <w:marRight w:val="0"/>
                                  <w:marTop w:val="0"/>
                                  <w:marBottom w:val="0"/>
                                  <w:divBdr>
                                    <w:top w:val="none" w:sz="0" w:space="0" w:color="auto"/>
                                    <w:left w:val="none" w:sz="0" w:space="0" w:color="auto"/>
                                    <w:bottom w:val="none" w:sz="0" w:space="0" w:color="auto"/>
                                    <w:right w:val="none" w:sz="0" w:space="0" w:color="auto"/>
                                  </w:divBdr>
                                  <w:divsChild>
                                    <w:div w:id="1813323535">
                                      <w:marLeft w:val="0"/>
                                      <w:marRight w:val="0"/>
                                      <w:marTop w:val="0"/>
                                      <w:marBottom w:val="0"/>
                                      <w:divBdr>
                                        <w:top w:val="none" w:sz="0" w:space="0" w:color="auto"/>
                                        <w:left w:val="none" w:sz="0" w:space="0" w:color="auto"/>
                                        <w:bottom w:val="none" w:sz="0" w:space="0" w:color="auto"/>
                                        <w:right w:val="none" w:sz="0" w:space="0" w:color="auto"/>
                                      </w:divBdr>
                                    </w:div>
                                    <w:div w:id="644311756">
                                      <w:marLeft w:val="0"/>
                                      <w:marRight w:val="0"/>
                                      <w:marTop w:val="0"/>
                                      <w:marBottom w:val="0"/>
                                      <w:divBdr>
                                        <w:top w:val="none" w:sz="0" w:space="0" w:color="auto"/>
                                        <w:left w:val="none" w:sz="0" w:space="0" w:color="auto"/>
                                        <w:bottom w:val="none" w:sz="0" w:space="0" w:color="auto"/>
                                        <w:right w:val="none" w:sz="0" w:space="0" w:color="auto"/>
                                      </w:divBdr>
                                    </w:div>
                                    <w:div w:id="1727295663">
                                      <w:marLeft w:val="0"/>
                                      <w:marRight w:val="0"/>
                                      <w:marTop w:val="0"/>
                                      <w:marBottom w:val="0"/>
                                      <w:divBdr>
                                        <w:top w:val="none" w:sz="0" w:space="0" w:color="auto"/>
                                        <w:left w:val="none" w:sz="0" w:space="0" w:color="auto"/>
                                        <w:bottom w:val="none" w:sz="0" w:space="0" w:color="auto"/>
                                        <w:right w:val="none" w:sz="0" w:space="0" w:color="auto"/>
                                      </w:divBdr>
                                      <w:divsChild>
                                        <w:div w:id="1152024361">
                                          <w:marLeft w:val="0"/>
                                          <w:marRight w:val="0"/>
                                          <w:marTop w:val="0"/>
                                          <w:marBottom w:val="0"/>
                                          <w:divBdr>
                                            <w:top w:val="none" w:sz="0" w:space="0" w:color="auto"/>
                                            <w:left w:val="none" w:sz="0" w:space="0" w:color="auto"/>
                                            <w:bottom w:val="none" w:sz="0" w:space="0" w:color="auto"/>
                                            <w:right w:val="none" w:sz="0" w:space="0" w:color="auto"/>
                                          </w:divBdr>
                                          <w:divsChild>
                                            <w:div w:id="290553561">
                                              <w:marLeft w:val="0"/>
                                              <w:marRight w:val="0"/>
                                              <w:marTop w:val="0"/>
                                              <w:marBottom w:val="0"/>
                                              <w:divBdr>
                                                <w:top w:val="none" w:sz="0" w:space="0" w:color="auto"/>
                                                <w:left w:val="none" w:sz="0" w:space="0" w:color="auto"/>
                                                <w:bottom w:val="none" w:sz="0" w:space="0" w:color="auto"/>
                                                <w:right w:val="none" w:sz="0" w:space="0" w:color="auto"/>
                                              </w:divBdr>
                                              <w:divsChild>
                                                <w:div w:id="1930843506">
                                                  <w:marLeft w:val="15"/>
                                                  <w:marRight w:val="15"/>
                                                  <w:marTop w:val="0"/>
                                                  <w:marBottom w:val="0"/>
                                                  <w:divBdr>
                                                    <w:top w:val="single" w:sz="6" w:space="0" w:color="DEE9EC"/>
                                                    <w:left w:val="single" w:sz="6" w:space="0" w:color="DEE9EC"/>
                                                    <w:bottom w:val="single" w:sz="6" w:space="0" w:color="DEE9EC"/>
                                                    <w:right w:val="single" w:sz="6" w:space="0" w:color="DEE9EC"/>
                                                  </w:divBdr>
                                                  <w:divsChild>
                                                    <w:div w:id="920142208">
                                                      <w:marLeft w:val="-15"/>
                                                      <w:marRight w:val="-15"/>
                                                      <w:marTop w:val="0"/>
                                                      <w:marBottom w:val="0"/>
                                                      <w:divBdr>
                                                        <w:top w:val="single" w:sz="2" w:space="1" w:color="DEE9EC"/>
                                                        <w:left w:val="single" w:sz="2" w:space="0" w:color="DEE9EC"/>
                                                        <w:bottom w:val="single" w:sz="2" w:space="1" w:color="DEE9EC"/>
                                                        <w:right w:val="single" w:sz="2" w:space="0" w:color="DEE9EC"/>
                                                      </w:divBdr>
                                                      <w:divsChild>
                                                        <w:div w:id="11096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1822">
                                              <w:marLeft w:val="0"/>
                                              <w:marRight w:val="0"/>
                                              <w:marTop w:val="0"/>
                                              <w:marBottom w:val="0"/>
                                              <w:divBdr>
                                                <w:top w:val="none" w:sz="0" w:space="0" w:color="auto"/>
                                                <w:left w:val="none" w:sz="0" w:space="0" w:color="auto"/>
                                                <w:bottom w:val="none" w:sz="0" w:space="0" w:color="auto"/>
                                                <w:right w:val="none" w:sz="0" w:space="0" w:color="auto"/>
                                              </w:divBdr>
                                              <w:divsChild>
                                                <w:div w:id="719138314">
                                                  <w:marLeft w:val="15"/>
                                                  <w:marRight w:val="15"/>
                                                  <w:marTop w:val="0"/>
                                                  <w:marBottom w:val="0"/>
                                                  <w:divBdr>
                                                    <w:top w:val="single" w:sz="6" w:space="0" w:color="DEE9EC"/>
                                                    <w:left w:val="single" w:sz="6" w:space="0" w:color="DEE9EC"/>
                                                    <w:bottom w:val="single" w:sz="6" w:space="0" w:color="DEE9EC"/>
                                                    <w:right w:val="single" w:sz="6" w:space="0" w:color="DEE9EC"/>
                                                  </w:divBdr>
                                                  <w:divsChild>
                                                    <w:div w:id="1402170490">
                                                      <w:marLeft w:val="-15"/>
                                                      <w:marRight w:val="-15"/>
                                                      <w:marTop w:val="0"/>
                                                      <w:marBottom w:val="0"/>
                                                      <w:divBdr>
                                                        <w:top w:val="single" w:sz="2" w:space="1" w:color="DEE9EC"/>
                                                        <w:left w:val="single" w:sz="2" w:space="0" w:color="DEE9EC"/>
                                                        <w:bottom w:val="single" w:sz="2" w:space="1" w:color="DEE9EC"/>
                                                        <w:right w:val="single" w:sz="2" w:space="0" w:color="DEE9EC"/>
                                                      </w:divBdr>
                                                      <w:divsChild>
                                                        <w:div w:id="954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6075">
                                      <w:marLeft w:val="0"/>
                                      <w:marRight w:val="0"/>
                                      <w:marTop w:val="0"/>
                                      <w:marBottom w:val="0"/>
                                      <w:divBdr>
                                        <w:top w:val="none" w:sz="0" w:space="0" w:color="auto"/>
                                        <w:left w:val="none" w:sz="0" w:space="0" w:color="auto"/>
                                        <w:bottom w:val="none" w:sz="0" w:space="0" w:color="auto"/>
                                        <w:right w:val="none" w:sz="0" w:space="0" w:color="auto"/>
                                      </w:divBdr>
                                    </w:div>
                                    <w:div w:id="1230724696">
                                      <w:marLeft w:val="0"/>
                                      <w:marRight w:val="0"/>
                                      <w:marTop w:val="0"/>
                                      <w:marBottom w:val="0"/>
                                      <w:divBdr>
                                        <w:top w:val="none" w:sz="0" w:space="0" w:color="auto"/>
                                        <w:left w:val="none" w:sz="0" w:space="0" w:color="auto"/>
                                        <w:bottom w:val="none" w:sz="0" w:space="0" w:color="auto"/>
                                        <w:right w:val="none" w:sz="0" w:space="0" w:color="auto"/>
                                      </w:divBdr>
                                    </w:div>
                                    <w:div w:id="423115169">
                                      <w:marLeft w:val="0"/>
                                      <w:marRight w:val="0"/>
                                      <w:marTop w:val="0"/>
                                      <w:marBottom w:val="0"/>
                                      <w:divBdr>
                                        <w:top w:val="none" w:sz="0" w:space="0" w:color="auto"/>
                                        <w:left w:val="none" w:sz="0" w:space="0" w:color="auto"/>
                                        <w:bottom w:val="none" w:sz="0" w:space="0" w:color="auto"/>
                                        <w:right w:val="none" w:sz="0" w:space="0" w:color="auto"/>
                                      </w:divBdr>
                                      <w:divsChild>
                                        <w:div w:id="1858155357">
                                          <w:marLeft w:val="0"/>
                                          <w:marRight w:val="0"/>
                                          <w:marTop w:val="0"/>
                                          <w:marBottom w:val="0"/>
                                          <w:divBdr>
                                            <w:top w:val="none" w:sz="0" w:space="0" w:color="auto"/>
                                            <w:left w:val="none" w:sz="0" w:space="0" w:color="auto"/>
                                            <w:bottom w:val="none" w:sz="0" w:space="0" w:color="auto"/>
                                            <w:right w:val="none" w:sz="0" w:space="0" w:color="auto"/>
                                          </w:divBdr>
                                          <w:divsChild>
                                            <w:div w:id="322853312">
                                              <w:marLeft w:val="0"/>
                                              <w:marRight w:val="0"/>
                                              <w:marTop w:val="0"/>
                                              <w:marBottom w:val="0"/>
                                              <w:divBdr>
                                                <w:top w:val="none" w:sz="0" w:space="0" w:color="auto"/>
                                                <w:left w:val="none" w:sz="0" w:space="0" w:color="auto"/>
                                                <w:bottom w:val="none" w:sz="0" w:space="0" w:color="auto"/>
                                                <w:right w:val="none" w:sz="0" w:space="0" w:color="auto"/>
                                              </w:divBdr>
                                              <w:divsChild>
                                                <w:div w:id="2055154745">
                                                  <w:marLeft w:val="15"/>
                                                  <w:marRight w:val="15"/>
                                                  <w:marTop w:val="0"/>
                                                  <w:marBottom w:val="0"/>
                                                  <w:divBdr>
                                                    <w:top w:val="single" w:sz="6" w:space="0" w:color="DEE9EC"/>
                                                    <w:left w:val="single" w:sz="6" w:space="0" w:color="DEE9EC"/>
                                                    <w:bottom w:val="single" w:sz="6" w:space="0" w:color="DEE9EC"/>
                                                    <w:right w:val="single" w:sz="6" w:space="0" w:color="DEE9EC"/>
                                                  </w:divBdr>
                                                  <w:divsChild>
                                                    <w:div w:id="1843937017">
                                                      <w:marLeft w:val="-15"/>
                                                      <w:marRight w:val="-15"/>
                                                      <w:marTop w:val="0"/>
                                                      <w:marBottom w:val="0"/>
                                                      <w:divBdr>
                                                        <w:top w:val="single" w:sz="2" w:space="1" w:color="DEE9EC"/>
                                                        <w:left w:val="single" w:sz="2" w:space="0" w:color="DEE9EC"/>
                                                        <w:bottom w:val="single" w:sz="2" w:space="1" w:color="DEE9EC"/>
                                                        <w:right w:val="single" w:sz="2" w:space="0" w:color="DEE9EC"/>
                                                      </w:divBdr>
                                                      <w:divsChild>
                                                        <w:div w:id="21098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98187">
                                              <w:marLeft w:val="0"/>
                                              <w:marRight w:val="0"/>
                                              <w:marTop w:val="0"/>
                                              <w:marBottom w:val="0"/>
                                              <w:divBdr>
                                                <w:top w:val="none" w:sz="0" w:space="0" w:color="auto"/>
                                                <w:left w:val="none" w:sz="0" w:space="0" w:color="auto"/>
                                                <w:bottom w:val="none" w:sz="0" w:space="0" w:color="auto"/>
                                                <w:right w:val="none" w:sz="0" w:space="0" w:color="auto"/>
                                              </w:divBdr>
                                              <w:divsChild>
                                                <w:div w:id="580141929">
                                                  <w:marLeft w:val="15"/>
                                                  <w:marRight w:val="15"/>
                                                  <w:marTop w:val="0"/>
                                                  <w:marBottom w:val="0"/>
                                                  <w:divBdr>
                                                    <w:top w:val="single" w:sz="6" w:space="0" w:color="DEE9EC"/>
                                                    <w:left w:val="single" w:sz="6" w:space="0" w:color="DEE9EC"/>
                                                    <w:bottom w:val="single" w:sz="6" w:space="0" w:color="DEE9EC"/>
                                                    <w:right w:val="single" w:sz="6" w:space="0" w:color="DEE9EC"/>
                                                  </w:divBdr>
                                                  <w:divsChild>
                                                    <w:div w:id="1021205114">
                                                      <w:marLeft w:val="-15"/>
                                                      <w:marRight w:val="-15"/>
                                                      <w:marTop w:val="0"/>
                                                      <w:marBottom w:val="0"/>
                                                      <w:divBdr>
                                                        <w:top w:val="single" w:sz="2" w:space="1" w:color="DEE9EC"/>
                                                        <w:left w:val="single" w:sz="2" w:space="0" w:color="DEE9EC"/>
                                                        <w:bottom w:val="single" w:sz="2" w:space="1" w:color="DEE9EC"/>
                                                        <w:right w:val="single" w:sz="2" w:space="0" w:color="DEE9EC"/>
                                                      </w:divBdr>
                                                      <w:divsChild>
                                                        <w:div w:id="1107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6019">
                                              <w:marLeft w:val="0"/>
                                              <w:marRight w:val="0"/>
                                              <w:marTop w:val="0"/>
                                              <w:marBottom w:val="0"/>
                                              <w:divBdr>
                                                <w:top w:val="none" w:sz="0" w:space="0" w:color="auto"/>
                                                <w:left w:val="none" w:sz="0" w:space="0" w:color="auto"/>
                                                <w:bottom w:val="none" w:sz="0" w:space="0" w:color="auto"/>
                                                <w:right w:val="none" w:sz="0" w:space="0" w:color="auto"/>
                                              </w:divBdr>
                                              <w:divsChild>
                                                <w:div w:id="1270703509">
                                                  <w:marLeft w:val="15"/>
                                                  <w:marRight w:val="15"/>
                                                  <w:marTop w:val="0"/>
                                                  <w:marBottom w:val="0"/>
                                                  <w:divBdr>
                                                    <w:top w:val="single" w:sz="6" w:space="0" w:color="DEE9EC"/>
                                                    <w:left w:val="single" w:sz="6" w:space="0" w:color="DEE9EC"/>
                                                    <w:bottom w:val="single" w:sz="6" w:space="0" w:color="DEE9EC"/>
                                                    <w:right w:val="single" w:sz="6" w:space="0" w:color="DEE9EC"/>
                                                  </w:divBdr>
                                                  <w:divsChild>
                                                    <w:div w:id="317081707">
                                                      <w:marLeft w:val="-15"/>
                                                      <w:marRight w:val="-15"/>
                                                      <w:marTop w:val="0"/>
                                                      <w:marBottom w:val="0"/>
                                                      <w:divBdr>
                                                        <w:top w:val="single" w:sz="2" w:space="1" w:color="DEE9EC"/>
                                                        <w:left w:val="single" w:sz="2" w:space="0" w:color="DEE9EC"/>
                                                        <w:bottom w:val="single" w:sz="2" w:space="1" w:color="DEE9EC"/>
                                                        <w:right w:val="single" w:sz="2" w:space="0" w:color="DEE9EC"/>
                                                      </w:divBdr>
                                                      <w:divsChild>
                                                        <w:div w:id="1289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528114">
                                      <w:marLeft w:val="0"/>
                                      <w:marRight w:val="0"/>
                                      <w:marTop w:val="0"/>
                                      <w:marBottom w:val="0"/>
                                      <w:divBdr>
                                        <w:top w:val="none" w:sz="0" w:space="0" w:color="auto"/>
                                        <w:left w:val="none" w:sz="0" w:space="0" w:color="auto"/>
                                        <w:bottom w:val="none" w:sz="0" w:space="0" w:color="auto"/>
                                        <w:right w:val="none" w:sz="0" w:space="0" w:color="auto"/>
                                      </w:divBdr>
                                    </w:div>
                                    <w:div w:id="1143932963">
                                      <w:marLeft w:val="0"/>
                                      <w:marRight w:val="0"/>
                                      <w:marTop w:val="0"/>
                                      <w:marBottom w:val="0"/>
                                      <w:divBdr>
                                        <w:top w:val="none" w:sz="0" w:space="0" w:color="auto"/>
                                        <w:left w:val="none" w:sz="0" w:space="0" w:color="auto"/>
                                        <w:bottom w:val="none" w:sz="0" w:space="0" w:color="auto"/>
                                        <w:right w:val="none" w:sz="0" w:space="0" w:color="auto"/>
                                      </w:divBdr>
                                    </w:div>
                                    <w:div w:id="832725641">
                                      <w:marLeft w:val="0"/>
                                      <w:marRight w:val="0"/>
                                      <w:marTop w:val="0"/>
                                      <w:marBottom w:val="0"/>
                                      <w:divBdr>
                                        <w:top w:val="none" w:sz="0" w:space="0" w:color="auto"/>
                                        <w:left w:val="none" w:sz="0" w:space="0" w:color="auto"/>
                                        <w:bottom w:val="none" w:sz="0" w:space="0" w:color="auto"/>
                                        <w:right w:val="none" w:sz="0" w:space="0" w:color="auto"/>
                                      </w:divBdr>
                                      <w:divsChild>
                                        <w:div w:id="1974022989">
                                          <w:marLeft w:val="0"/>
                                          <w:marRight w:val="0"/>
                                          <w:marTop w:val="0"/>
                                          <w:marBottom w:val="0"/>
                                          <w:divBdr>
                                            <w:top w:val="none" w:sz="0" w:space="0" w:color="auto"/>
                                            <w:left w:val="none" w:sz="0" w:space="0" w:color="auto"/>
                                            <w:bottom w:val="none" w:sz="0" w:space="0" w:color="auto"/>
                                            <w:right w:val="none" w:sz="0" w:space="0" w:color="auto"/>
                                          </w:divBdr>
                                          <w:divsChild>
                                            <w:div w:id="910119041">
                                              <w:marLeft w:val="0"/>
                                              <w:marRight w:val="0"/>
                                              <w:marTop w:val="0"/>
                                              <w:marBottom w:val="0"/>
                                              <w:divBdr>
                                                <w:top w:val="none" w:sz="0" w:space="0" w:color="auto"/>
                                                <w:left w:val="none" w:sz="0" w:space="0" w:color="auto"/>
                                                <w:bottom w:val="none" w:sz="0" w:space="0" w:color="auto"/>
                                                <w:right w:val="none" w:sz="0" w:space="0" w:color="auto"/>
                                              </w:divBdr>
                                              <w:divsChild>
                                                <w:div w:id="51926550">
                                                  <w:marLeft w:val="15"/>
                                                  <w:marRight w:val="15"/>
                                                  <w:marTop w:val="0"/>
                                                  <w:marBottom w:val="0"/>
                                                  <w:divBdr>
                                                    <w:top w:val="single" w:sz="6" w:space="0" w:color="DEE9EC"/>
                                                    <w:left w:val="single" w:sz="6" w:space="0" w:color="DEE9EC"/>
                                                    <w:bottom w:val="single" w:sz="6" w:space="0" w:color="DEE9EC"/>
                                                    <w:right w:val="single" w:sz="6" w:space="0" w:color="DEE9EC"/>
                                                  </w:divBdr>
                                                  <w:divsChild>
                                                    <w:div w:id="597566286">
                                                      <w:marLeft w:val="-15"/>
                                                      <w:marRight w:val="-15"/>
                                                      <w:marTop w:val="0"/>
                                                      <w:marBottom w:val="0"/>
                                                      <w:divBdr>
                                                        <w:top w:val="single" w:sz="2" w:space="1" w:color="DEE9EC"/>
                                                        <w:left w:val="single" w:sz="2" w:space="0" w:color="DEE9EC"/>
                                                        <w:bottom w:val="single" w:sz="2" w:space="1" w:color="DEE9EC"/>
                                                        <w:right w:val="single" w:sz="2" w:space="0" w:color="DEE9EC"/>
                                                      </w:divBdr>
                                                      <w:divsChild>
                                                        <w:div w:id="6908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6619">
                                              <w:marLeft w:val="0"/>
                                              <w:marRight w:val="0"/>
                                              <w:marTop w:val="0"/>
                                              <w:marBottom w:val="0"/>
                                              <w:divBdr>
                                                <w:top w:val="none" w:sz="0" w:space="0" w:color="auto"/>
                                                <w:left w:val="none" w:sz="0" w:space="0" w:color="auto"/>
                                                <w:bottom w:val="none" w:sz="0" w:space="0" w:color="auto"/>
                                                <w:right w:val="none" w:sz="0" w:space="0" w:color="auto"/>
                                              </w:divBdr>
                                              <w:divsChild>
                                                <w:div w:id="1536767164">
                                                  <w:marLeft w:val="15"/>
                                                  <w:marRight w:val="15"/>
                                                  <w:marTop w:val="0"/>
                                                  <w:marBottom w:val="0"/>
                                                  <w:divBdr>
                                                    <w:top w:val="single" w:sz="6" w:space="0" w:color="DEE9EC"/>
                                                    <w:left w:val="single" w:sz="6" w:space="0" w:color="DEE9EC"/>
                                                    <w:bottom w:val="single" w:sz="6" w:space="0" w:color="DEE9EC"/>
                                                    <w:right w:val="single" w:sz="6" w:space="0" w:color="DEE9EC"/>
                                                  </w:divBdr>
                                                  <w:divsChild>
                                                    <w:div w:id="482043887">
                                                      <w:marLeft w:val="-15"/>
                                                      <w:marRight w:val="-15"/>
                                                      <w:marTop w:val="0"/>
                                                      <w:marBottom w:val="0"/>
                                                      <w:divBdr>
                                                        <w:top w:val="single" w:sz="2" w:space="1" w:color="DEE9EC"/>
                                                        <w:left w:val="single" w:sz="2" w:space="0" w:color="DEE9EC"/>
                                                        <w:bottom w:val="single" w:sz="2" w:space="1" w:color="DEE9EC"/>
                                                        <w:right w:val="single" w:sz="2" w:space="0" w:color="DEE9EC"/>
                                                      </w:divBdr>
                                                      <w:divsChild>
                                                        <w:div w:id="117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943109">
                                      <w:marLeft w:val="0"/>
                                      <w:marRight w:val="0"/>
                                      <w:marTop w:val="0"/>
                                      <w:marBottom w:val="0"/>
                                      <w:divBdr>
                                        <w:top w:val="none" w:sz="0" w:space="0" w:color="auto"/>
                                        <w:left w:val="none" w:sz="0" w:space="0" w:color="auto"/>
                                        <w:bottom w:val="none" w:sz="0" w:space="0" w:color="auto"/>
                                        <w:right w:val="none" w:sz="0" w:space="0" w:color="auto"/>
                                      </w:divBdr>
                                    </w:div>
                                    <w:div w:id="157431899">
                                      <w:marLeft w:val="0"/>
                                      <w:marRight w:val="0"/>
                                      <w:marTop w:val="0"/>
                                      <w:marBottom w:val="0"/>
                                      <w:divBdr>
                                        <w:top w:val="none" w:sz="0" w:space="0" w:color="auto"/>
                                        <w:left w:val="none" w:sz="0" w:space="0" w:color="auto"/>
                                        <w:bottom w:val="none" w:sz="0" w:space="0" w:color="auto"/>
                                        <w:right w:val="none" w:sz="0" w:space="0" w:color="auto"/>
                                      </w:divBdr>
                                    </w:div>
                                    <w:div w:id="232200228">
                                      <w:marLeft w:val="0"/>
                                      <w:marRight w:val="0"/>
                                      <w:marTop w:val="0"/>
                                      <w:marBottom w:val="0"/>
                                      <w:divBdr>
                                        <w:top w:val="none" w:sz="0" w:space="0" w:color="auto"/>
                                        <w:left w:val="none" w:sz="0" w:space="0" w:color="auto"/>
                                        <w:bottom w:val="none" w:sz="0" w:space="0" w:color="auto"/>
                                        <w:right w:val="none" w:sz="0" w:space="0" w:color="auto"/>
                                      </w:divBdr>
                                      <w:divsChild>
                                        <w:div w:id="469324603">
                                          <w:marLeft w:val="0"/>
                                          <w:marRight w:val="0"/>
                                          <w:marTop w:val="0"/>
                                          <w:marBottom w:val="0"/>
                                          <w:divBdr>
                                            <w:top w:val="none" w:sz="0" w:space="0" w:color="auto"/>
                                            <w:left w:val="none" w:sz="0" w:space="0" w:color="auto"/>
                                            <w:bottom w:val="none" w:sz="0" w:space="0" w:color="auto"/>
                                            <w:right w:val="none" w:sz="0" w:space="0" w:color="auto"/>
                                          </w:divBdr>
                                          <w:divsChild>
                                            <w:div w:id="543710495">
                                              <w:marLeft w:val="0"/>
                                              <w:marRight w:val="0"/>
                                              <w:marTop w:val="0"/>
                                              <w:marBottom w:val="0"/>
                                              <w:divBdr>
                                                <w:top w:val="none" w:sz="0" w:space="0" w:color="auto"/>
                                                <w:left w:val="none" w:sz="0" w:space="0" w:color="auto"/>
                                                <w:bottom w:val="none" w:sz="0" w:space="0" w:color="auto"/>
                                                <w:right w:val="none" w:sz="0" w:space="0" w:color="auto"/>
                                              </w:divBdr>
                                              <w:divsChild>
                                                <w:div w:id="1843860105">
                                                  <w:marLeft w:val="15"/>
                                                  <w:marRight w:val="15"/>
                                                  <w:marTop w:val="0"/>
                                                  <w:marBottom w:val="0"/>
                                                  <w:divBdr>
                                                    <w:top w:val="single" w:sz="6" w:space="0" w:color="DEE9EC"/>
                                                    <w:left w:val="single" w:sz="6" w:space="0" w:color="DEE9EC"/>
                                                    <w:bottom w:val="single" w:sz="6" w:space="0" w:color="DEE9EC"/>
                                                    <w:right w:val="single" w:sz="6" w:space="0" w:color="DEE9EC"/>
                                                  </w:divBdr>
                                                  <w:divsChild>
                                                    <w:div w:id="1586451318">
                                                      <w:marLeft w:val="-15"/>
                                                      <w:marRight w:val="-15"/>
                                                      <w:marTop w:val="0"/>
                                                      <w:marBottom w:val="0"/>
                                                      <w:divBdr>
                                                        <w:top w:val="single" w:sz="2" w:space="1" w:color="DEE9EC"/>
                                                        <w:left w:val="single" w:sz="2" w:space="0" w:color="DEE9EC"/>
                                                        <w:bottom w:val="single" w:sz="2" w:space="1" w:color="DEE9EC"/>
                                                        <w:right w:val="single" w:sz="2" w:space="0" w:color="DEE9EC"/>
                                                      </w:divBdr>
                                                      <w:divsChild>
                                                        <w:div w:id="3234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5878">
                                              <w:marLeft w:val="0"/>
                                              <w:marRight w:val="0"/>
                                              <w:marTop w:val="0"/>
                                              <w:marBottom w:val="0"/>
                                              <w:divBdr>
                                                <w:top w:val="none" w:sz="0" w:space="0" w:color="auto"/>
                                                <w:left w:val="none" w:sz="0" w:space="0" w:color="auto"/>
                                                <w:bottom w:val="none" w:sz="0" w:space="0" w:color="auto"/>
                                                <w:right w:val="none" w:sz="0" w:space="0" w:color="auto"/>
                                              </w:divBdr>
                                              <w:divsChild>
                                                <w:div w:id="1043598327">
                                                  <w:marLeft w:val="15"/>
                                                  <w:marRight w:val="15"/>
                                                  <w:marTop w:val="0"/>
                                                  <w:marBottom w:val="0"/>
                                                  <w:divBdr>
                                                    <w:top w:val="single" w:sz="6" w:space="0" w:color="DEE9EC"/>
                                                    <w:left w:val="single" w:sz="6" w:space="0" w:color="DEE9EC"/>
                                                    <w:bottom w:val="single" w:sz="6" w:space="0" w:color="DEE9EC"/>
                                                    <w:right w:val="single" w:sz="6" w:space="0" w:color="DEE9EC"/>
                                                  </w:divBdr>
                                                  <w:divsChild>
                                                    <w:div w:id="331614624">
                                                      <w:marLeft w:val="-15"/>
                                                      <w:marRight w:val="-15"/>
                                                      <w:marTop w:val="0"/>
                                                      <w:marBottom w:val="0"/>
                                                      <w:divBdr>
                                                        <w:top w:val="single" w:sz="2" w:space="1" w:color="DEE9EC"/>
                                                        <w:left w:val="single" w:sz="2" w:space="0" w:color="DEE9EC"/>
                                                        <w:bottom w:val="single" w:sz="2" w:space="1" w:color="DEE9EC"/>
                                                        <w:right w:val="single" w:sz="2" w:space="0" w:color="DEE9EC"/>
                                                      </w:divBdr>
                                                      <w:divsChild>
                                                        <w:div w:id="3319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09524">
                                      <w:marLeft w:val="0"/>
                                      <w:marRight w:val="0"/>
                                      <w:marTop w:val="0"/>
                                      <w:marBottom w:val="0"/>
                                      <w:divBdr>
                                        <w:top w:val="none" w:sz="0" w:space="0" w:color="auto"/>
                                        <w:left w:val="none" w:sz="0" w:space="0" w:color="auto"/>
                                        <w:bottom w:val="none" w:sz="0" w:space="0" w:color="auto"/>
                                        <w:right w:val="none" w:sz="0" w:space="0" w:color="auto"/>
                                      </w:divBdr>
                                    </w:div>
                                    <w:div w:id="1916471218">
                                      <w:marLeft w:val="0"/>
                                      <w:marRight w:val="0"/>
                                      <w:marTop w:val="0"/>
                                      <w:marBottom w:val="0"/>
                                      <w:divBdr>
                                        <w:top w:val="none" w:sz="0" w:space="0" w:color="auto"/>
                                        <w:left w:val="none" w:sz="0" w:space="0" w:color="auto"/>
                                        <w:bottom w:val="none" w:sz="0" w:space="0" w:color="auto"/>
                                        <w:right w:val="none" w:sz="0" w:space="0" w:color="auto"/>
                                      </w:divBdr>
                                    </w:div>
                                    <w:div w:id="443810355">
                                      <w:marLeft w:val="0"/>
                                      <w:marRight w:val="0"/>
                                      <w:marTop w:val="0"/>
                                      <w:marBottom w:val="0"/>
                                      <w:divBdr>
                                        <w:top w:val="none" w:sz="0" w:space="0" w:color="auto"/>
                                        <w:left w:val="none" w:sz="0" w:space="0" w:color="auto"/>
                                        <w:bottom w:val="none" w:sz="0" w:space="0" w:color="auto"/>
                                        <w:right w:val="none" w:sz="0" w:space="0" w:color="auto"/>
                                      </w:divBdr>
                                      <w:divsChild>
                                        <w:div w:id="391126112">
                                          <w:marLeft w:val="0"/>
                                          <w:marRight w:val="0"/>
                                          <w:marTop w:val="0"/>
                                          <w:marBottom w:val="0"/>
                                          <w:divBdr>
                                            <w:top w:val="none" w:sz="0" w:space="0" w:color="auto"/>
                                            <w:left w:val="none" w:sz="0" w:space="0" w:color="auto"/>
                                            <w:bottom w:val="none" w:sz="0" w:space="0" w:color="auto"/>
                                            <w:right w:val="none" w:sz="0" w:space="0" w:color="auto"/>
                                          </w:divBdr>
                                          <w:divsChild>
                                            <w:div w:id="861896516">
                                              <w:marLeft w:val="0"/>
                                              <w:marRight w:val="0"/>
                                              <w:marTop w:val="0"/>
                                              <w:marBottom w:val="0"/>
                                              <w:divBdr>
                                                <w:top w:val="none" w:sz="0" w:space="0" w:color="auto"/>
                                                <w:left w:val="none" w:sz="0" w:space="0" w:color="auto"/>
                                                <w:bottom w:val="none" w:sz="0" w:space="0" w:color="auto"/>
                                                <w:right w:val="none" w:sz="0" w:space="0" w:color="auto"/>
                                              </w:divBdr>
                                              <w:divsChild>
                                                <w:div w:id="1278412355">
                                                  <w:marLeft w:val="15"/>
                                                  <w:marRight w:val="15"/>
                                                  <w:marTop w:val="0"/>
                                                  <w:marBottom w:val="0"/>
                                                  <w:divBdr>
                                                    <w:top w:val="single" w:sz="6" w:space="0" w:color="DEE9EC"/>
                                                    <w:left w:val="single" w:sz="6" w:space="0" w:color="DEE9EC"/>
                                                    <w:bottom w:val="single" w:sz="6" w:space="0" w:color="DEE9EC"/>
                                                    <w:right w:val="single" w:sz="6" w:space="0" w:color="DEE9EC"/>
                                                  </w:divBdr>
                                                  <w:divsChild>
                                                    <w:div w:id="166991538">
                                                      <w:marLeft w:val="-15"/>
                                                      <w:marRight w:val="-15"/>
                                                      <w:marTop w:val="0"/>
                                                      <w:marBottom w:val="0"/>
                                                      <w:divBdr>
                                                        <w:top w:val="single" w:sz="2" w:space="1" w:color="DEE9EC"/>
                                                        <w:left w:val="single" w:sz="2" w:space="0" w:color="DEE9EC"/>
                                                        <w:bottom w:val="single" w:sz="2" w:space="1" w:color="DEE9EC"/>
                                                        <w:right w:val="single" w:sz="2" w:space="0" w:color="DEE9EC"/>
                                                      </w:divBdr>
                                                      <w:divsChild>
                                                        <w:div w:id="9174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211">
                                              <w:marLeft w:val="0"/>
                                              <w:marRight w:val="0"/>
                                              <w:marTop w:val="0"/>
                                              <w:marBottom w:val="0"/>
                                              <w:divBdr>
                                                <w:top w:val="none" w:sz="0" w:space="0" w:color="auto"/>
                                                <w:left w:val="none" w:sz="0" w:space="0" w:color="auto"/>
                                                <w:bottom w:val="none" w:sz="0" w:space="0" w:color="auto"/>
                                                <w:right w:val="none" w:sz="0" w:space="0" w:color="auto"/>
                                              </w:divBdr>
                                              <w:divsChild>
                                                <w:div w:id="2003313927">
                                                  <w:marLeft w:val="15"/>
                                                  <w:marRight w:val="15"/>
                                                  <w:marTop w:val="0"/>
                                                  <w:marBottom w:val="0"/>
                                                  <w:divBdr>
                                                    <w:top w:val="single" w:sz="6" w:space="0" w:color="DEE9EC"/>
                                                    <w:left w:val="single" w:sz="6" w:space="0" w:color="DEE9EC"/>
                                                    <w:bottom w:val="single" w:sz="6" w:space="0" w:color="DEE9EC"/>
                                                    <w:right w:val="single" w:sz="6" w:space="0" w:color="DEE9EC"/>
                                                  </w:divBdr>
                                                  <w:divsChild>
                                                    <w:div w:id="1785035230">
                                                      <w:marLeft w:val="-15"/>
                                                      <w:marRight w:val="-15"/>
                                                      <w:marTop w:val="0"/>
                                                      <w:marBottom w:val="0"/>
                                                      <w:divBdr>
                                                        <w:top w:val="single" w:sz="2" w:space="1" w:color="DEE9EC"/>
                                                        <w:left w:val="single" w:sz="2" w:space="0" w:color="DEE9EC"/>
                                                        <w:bottom w:val="single" w:sz="2" w:space="1" w:color="DEE9EC"/>
                                                        <w:right w:val="single" w:sz="2" w:space="0" w:color="DEE9EC"/>
                                                      </w:divBdr>
                                                      <w:divsChild>
                                                        <w:div w:id="32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751214">
                                      <w:marLeft w:val="0"/>
                                      <w:marRight w:val="0"/>
                                      <w:marTop w:val="0"/>
                                      <w:marBottom w:val="0"/>
                                      <w:divBdr>
                                        <w:top w:val="none" w:sz="0" w:space="0" w:color="auto"/>
                                        <w:left w:val="none" w:sz="0" w:space="0" w:color="auto"/>
                                        <w:bottom w:val="none" w:sz="0" w:space="0" w:color="auto"/>
                                        <w:right w:val="none" w:sz="0" w:space="0" w:color="auto"/>
                                      </w:divBdr>
                                    </w:div>
                                    <w:div w:id="89787290">
                                      <w:marLeft w:val="0"/>
                                      <w:marRight w:val="0"/>
                                      <w:marTop w:val="0"/>
                                      <w:marBottom w:val="0"/>
                                      <w:divBdr>
                                        <w:top w:val="none" w:sz="0" w:space="0" w:color="auto"/>
                                        <w:left w:val="none" w:sz="0" w:space="0" w:color="auto"/>
                                        <w:bottom w:val="none" w:sz="0" w:space="0" w:color="auto"/>
                                        <w:right w:val="none" w:sz="0" w:space="0" w:color="auto"/>
                                      </w:divBdr>
                                    </w:div>
                                    <w:div w:id="881791661">
                                      <w:marLeft w:val="0"/>
                                      <w:marRight w:val="0"/>
                                      <w:marTop w:val="0"/>
                                      <w:marBottom w:val="0"/>
                                      <w:divBdr>
                                        <w:top w:val="none" w:sz="0" w:space="0" w:color="auto"/>
                                        <w:left w:val="none" w:sz="0" w:space="0" w:color="auto"/>
                                        <w:bottom w:val="none" w:sz="0" w:space="0" w:color="auto"/>
                                        <w:right w:val="none" w:sz="0" w:space="0" w:color="auto"/>
                                      </w:divBdr>
                                      <w:divsChild>
                                        <w:div w:id="645939409">
                                          <w:marLeft w:val="0"/>
                                          <w:marRight w:val="0"/>
                                          <w:marTop w:val="0"/>
                                          <w:marBottom w:val="0"/>
                                          <w:divBdr>
                                            <w:top w:val="none" w:sz="0" w:space="0" w:color="auto"/>
                                            <w:left w:val="none" w:sz="0" w:space="0" w:color="auto"/>
                                            <w:bottom w:val="none" w:sz="0" w:space="0" w:color="auto"/>
                                            <w:right w:val="none" w:sz="0" w:space="0" w:color="auto"/>
                                          </w:divBdr>
                                          <w:divsChild>
                                            <w:div w:id="1379551080">
                                              <w:marLeft w:val="0"/>
                                              <w:marRight w:val="0"/>
                                              <w:marTop w:val="0"/>
                                              <w:marBottom w:val="0"/>
                                              <w:divBdr>
                                                <w:top w:val="none" w:sz="0" w:space="0" w:color="auto"/>
                                                <w:left w:val="none" w:sz="0" w:space="0" w:color="auto"/>
                                                <w:bottom w:val="none" w:sz="0" w:space="0" w:color="auto"/>
                                                <w:right w:val="none" w:sz="0" w:space="0" w:color="auto"/>
                                              </w:divBdr>
                                              <w:divsChild>
                                                <w:div w:id="355925">
                                                  <w:marLeft w:val="15"/>
                                                  <w:marRight w:val="15"/>
                                                  <w:marTop w:val="0"/>
                                                  <w:marBottom w:val="0"/>
                                                  <w:divBdr>
                                                    <w:top w:val="single" w:sz="6" w:space="0" w:color="DEE9EC"/>
                                                    <w:left w:val="single" w:sz="6" w:space="0" w:color="DEE9EC"/>
                                                    <w:bottom w:val="single" w:sz="6" w:space="0" w:color="DEE9EC"/>
                                                    <w:right w:val="single" w:sz="6" w:space="0" w:color="DEE9EC"/>
                                                  </w:divBdr>
                                                  <w:divsChild>
                                                    <w:div w:id="1746955118">
                                                      <w:marLeft w:val="-15"/>
                                                      <w:marRight w:val="-15"/>
                                                      <w:marTop w:val="0"/>
                                                      <w:marBottom w:val="0"/>
                                                      <w:divBdr>
                                                        <w:top w:val="single" w:sz="2" w:space="1" w:color="DEE9EC"/>
                                                        <w:left w:val="single" w:sz="2" w:space="0" w:color="DEE9EC"/>
                                                        <w:bottom w:val="single" w:sz="2" w:space="1" w:color="DEE9EC"/>
                                                        <w:right w:val="single" w:sz="2" w:space="0" w:color="DEE9EC"/>
                                                      </w:divBdr>
                                                      <w:divsChild>
                                                        <w:div w:id="2870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46662">
                                              <w:marLeft w:val="0"/>
                                              <w:marRight w:val="0"/>
                                              <w:marTop w:val="0"/>
                                              <w:marBottom w:val="0"/>
                                              <w:divBdr>
                                                <w:top w:val="none" w:sz="0" w:space="0" w:color="auto"/>
                                                <w:left w:val="none" w:sz="0" w:space="0" w:color="auto"/>
                                                <w:bottom w:val="none" w:sz="0" w:space="0" w:color="auto"/>
                                                <w:right w:val="none" w:sz="0" w:space="0" w:color="auto"/>
                                              </w:divBdr>
                                              <w:divsChild>
                                                <w:div w:id="1709143521">
                                                  <w:marLeft w:val="15"/>
                                                  <w:marRight w:val="15"/>
                                                  <w:marTop w:val="0"/>
                                                  <w:marBottom w:val="0"/>
                                                  <w:divBdr>
                                                    <w:top w:val="single" w:sz="6" w:space="0" w:color="DEE9EC"/>
                                                    <w:left w:val="single" w:sz="6" w:space="0" w:color="DEE9EC"/>
                                                    <w:bottom w:val="single" w:sz="6" w:space="0" w:color="DEE9EC"/>
                                                    <w:right w:val="single" w:sz="6" w:space="0" w:color="DEE9EC"/>
                                                  </w:divBdr>
                                                  <w:divsChild>
                                                    <w:div w:id="1696274446">
                                                      <w:marLeft w:val="-15"/>
                                                      <w:marRight w:val="-15"/>
                                                      <w:marTop w:val="0"/>
                                                      <w:marBottom w:val="0"/>
                                                      <w:divBdr>
                                                        <w:top w:val="single" w:sz="2" w:space="1" w:color="DEE9EC"/>
                                                        <w:left w:val="single" w:sz="2" w:space="0" w:color="DEE9EC"/>
                                                        <w:bottom w:val="single" w:sz="2" w:space="1" w:color="DEE9EC"/>
                                                        <w:right w:val="single" w:sz="2" w:space="0" w:color="DEE9EC"/>
                                                      </w:divBdr>
                                                      <w:divsChild>
                                                        <w:div w:id="20646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738017">
      <w:bodyDiv w:val="1"/>
      <w:marLeft w:val="0"/>
      <w:marRight w:val="0"/>
      <w:marTop w:val="0"/>
      <w:marBottom w:val="0"/>
      <w:divBdr>
        <w:top w:val="none" w:sz="0" w:space="0" w:color="auto"/>
        <w:left w:val="none" w:sz="0" w:space="0" w:color="auto"/>
        <w:bottom w:val="none" w:sz="0" w:space="0" w:color="auto"/>
        <w:right w:val="none" w:sz="0" w:space="0" w:color="auto"/>
      </w:divBdr>
      <w:divsChild>
        <w:div w:id="495804060">
          <w:marLeft w:val="0"/>
          <w:marRight w:val="0"/>
          <w:marTop w:val="0"/>
          <w:marBottom w:val="0"/>
          <w:divBdr>
            <w:top w:val="none" w:sz="0" w:space="0" w:color="auto"/>
            <w:left w:val="none" w:sz="0" w:space="0" w:color="auto"/>
            <w:bottom w:val="none" w:sz="0" w:space="0" w:color="auto"/>
            <w:right w:val="none" w:sz="0" w:space="0" w:color="auto"/>
          </w:divBdr>
          <w:divsChild>
            <w:div w:id="1509902232">
              <w:marLeft w:val="0"/>
              <w:marRight w:val="0"/>
              <w:marTop w:val="0"/>
              <w:marBottom w:val="0"/>
              <w:divBdr>
                <w:top w:val="none" w:sz="0" w:space="0" w:color="auto"/>
                <w:left w:val="none" w:sz="0" w:space="0" w:color="auto"/>
                <w:bottom w:val="none" w:sz="0" w:space="0" w:color="auto"/>
                <w:right w:val="none" w:sz="0" w:space="0" w:color="auto"/>
              </w:divBdr>
              <w:divsChild>
                <w:div w:id="2012759087">
                  <w:marLeft w:val="0"/>
                  <w:marRight w:val="0"/>
                  <w:marTop w:val="0"/>
                  <w:marBottom w:val="0"/>
                  <w:divBdr>
                    <w:top w:val="none" w:sz="0" w:space="0" w:color="auto"/>
                    <w:left w:val="none" w:sz="0" w:space="0" w:color="auto"/>
                    <w:bottom w:val="none" w:sz="0" w:space="0" w:color="auto"/>
                    <w:right w:val="none" w:sz="0" w:space="0" w:color="auto"/>
                  </w:divBdr>
                  <w:divsChild>
                    <w:div w:id="322320868">
                      <w:marLeft w:val="0"/>
                      <w:marRight w:val="0"/>
                      <w:marTop w:val="0"/>
                      <w:marBottom w:val="0"/>
                      <w:divBdr>
                        <w:top w:val="none" w:sz="0" w:space="0" w:color="auto"/>
                        <w:left w:val="none" w:sz="0" w:space="0" w:color="auto"/>
                        <w:bottom w:val="none" w:sz="0" w:space="0" w:color="auto"/>
                        <w:right w:val="none" w:sz="0" w:space="0" w:color="auto"/>
                      </w:divBdr>
                    </w:div>
                    <w:div w:id="1935356865">
                      <w:marLeft w:val="0"/>
                      <w:marRight w:val="0"/>
                      <w:marTop w:val="0"/>
                      <w:marBottom w:val="0"/>
                      <w:divBdr>
                        <w:top w:val="none" w:sz="0" w:space="0" w:color="auto"/>
                        <w:left w:val="none" w:sz="0" w:space="0" w:color="auto"/>
                        <w:bottom w:val="none" w:sz="0" w:space="0" w:color="auto"/>
                        <w:right w:val="none" w:sz="0" w:space="0" w:color="auto"/>
                      </w:divBdr>
                    </w:div>
                    <w:div w:id="72438956">
                      <w:marLeft w:val="0"/>
                      <w:marRight w:val="0"/>
                      <w:marTop w:val="0"/>
                      <w:marBottom w:val="0"/>
                      <w:divBdr>
                        <w:top w:val="none" w:sz="0" w:space="0" w:color="auto"/>
                        <w:left w:val="none" w:sz="0" w:space="0" w:color="auto"/>
                        <w:bottom w:val="none" w:sz="0" w:space="0" w:color="auto"/>
                        <w:right w:val="none" w:sz="0" w:space="0" w:color="auto"/>
                      </w:divBdr>
                      <w:divsChild>
                        <w:div w:id="145633447">
                          <w:marLeft w:val="0"/>
                          <w:marRight w:val="0"/>
                          <w:marTop w:val="0"/>
                          <w:marBottom w:val="0"/>
                          <w:divBdr>
                            <w:top w:val="none" w:sz="0" w:space="0" w:color="auto"/>
                            <w:left w:val="none" w:sz="0" w:space="0" w:color="auto"/>
                            <w:bottom w:val="none" w:sz="0" w:space="0" w:color="auto"/>
                            <w:right w:val="none" w:sz="0" w:space="0" w:color="auto"/>
                          </w:divBdr>
                          <w:divsChild>
                            <w:div w:id="1515805112">
                              <w:marLeft w:val="0"/>
                              <w:marRight w:val="0"/>
                              <w:marTop w:val="0"/>
                              <w:marBottom w:val="0"/>
                              <w:divBdr>
                                <w:top w:val="none" w:sz="0" w:space="0" w:color="auto"/>
                                <w:left w:val="none" w:sz="0" w:space="0" w:color="auto"/>
                                <w:bottom w:val="none" w:sz="0" w:space="0" w:color="auto"/>
                                <w:right w:val="none" w:sz="0" w:space="0" w:color="auto"/>
                              </w:divBdr>
                              <w:divsChild>
                                <w:div w:id="630284137">
                                  <w:marLeft w:val="15"/>
                                  <w:marRight w:val="15"/>
                                  <w:marTop w:val="0"/>
                                  <w:marBottom w:val="0"/>
                                  <w:divBdr>
                                    <w:top w:val="single" w:sz="6" w:space="0" w:color="DEE9EC"/>
                                    <w:left w:val="single" w:sz="6" w:space="0" w:color="DEE9EC"/>
                                    <w:bottom w:val="single" w:sz="6" w:space="0" w:color="DEE9EC"/>
                                    <w:right w:val="single" w:sz="6" w:space="0" w:color="DEE9EC"/>
                                  </w:divBdr>
                                  <w:divsChild>
                                    <w:div w:id="344137641">
                                      <w:marLeft w:val="-15"/>
                                      <w:marRight w:val="-15"/>
                                      <w:marTop w:val="0"/>
                                      <w:marBottom w:val="0"/>
                                      <w:divBdr>
                                        <w:top w:val="single" w:sz="2" w:space="1" w:color="DEE9EC"/>
                                        <w:left w:val="single" w:sz="2" w:space="0" w:color="DEE9EC"/>
                                        <w:bottom w:val="single" w:sz="2" w:space="1" w:color="DEE9EC"/>
                                        <w:right w:val="single" w:sz="2" w:space="0" w:color="DEE9EC"/>
                                      </w:divBdr>
                                      <w:divsChild>
                                        <w:div w:id="20030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9827">
                              <w:marLeft w:val="0"/>
                              <w:marRight w:val="0"/>
                              <w:marTop w:val="0"/>
                              <w:marBottom w:val="0"/>
                              <w:divBdr>
                                <w:top w:val="none" w:sz="0" w:space="0" w:color="auto"/>
                                <w:left w:val="none" w:sz="0" w:space="0" w:color="auto"/>
                                <w:bottom w:val="none" w:sz="0" w:space="0" w:color="auto"/>
                                <w:right w:val="none" w:sz="0" w:space="0" w:color="auto"/>
                              </w:divBdr>
                              <w:divsChild>
                                <w:div w:id="1787850575">
                                  <w:marLeft w:val="15"/>
                                  <w:marRight w:val="15"/>
                                  <w:marTop w:val="0"/>
                                  <w:marBottom w:val="0"/>
                                  <w:divBdr>
                                    <w:top w:val="single" w:sz="6" w:space="0" w:color="DEE9EC"/>
                                    <w:left w:val="single" w:sz="6" w:space="0" w:color="DEE9EC"/>
                                    <w:bottom w:val="single" w:sz="6" w:space="0" w:color="DEE9EC"/>
                                    <w:right w:val="single" w:sz="6" w:space="0" w:color="DEE9EC"/>
                                  </w:divBdr>
                                  <w:divsChild>
                                    <w:div w:id="503514102">
                                      <w:marLeft w:val="-15"/>
                                      <w:marRight w:val="-15"/>
                                      <w:marTop w:val="0"/>
                                      <w:marBottom w:val="0"/>
                                      <w:divBdr>
                                        <w:top w:val="single" w:sz="2" w:space="1" w:color="DEE9EC"/>
                                        <w:left w:val="single" w:sz="2" w:space="0" w:color="DEE9EC"/>
                                        <w:bottom w:val="single" w:sz="2" w:space="1" w:color="DEE9EC"/>
                                        <w:right w:val="single" w:sz="2" w:space="0" w:color="DEE9EC"/>
                                      </w:divBdr>
                                      <w:divsChild>
                                        <w:div w:id="2766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06670">
                      <w:marLeft w:val="0"/>
                      <w:marRight w:val="0"/>
                      <w:marTop w:val="0"/>
                      <w:marBottom w:val="0"/>
                      <w:divBdr>
                        <w:top w:val="none" w:sz="0" w:space="0" w:color="auto"/>
                        <w:left w:val="none" w:sz="0" w:space="0" w:color="auto"/>
                        <w:bottom w:val="none" w:sz="0" w:space="0" w:color="auto"/>
                        <w:right w:val="none" w:sz="0" w:space="0" w:color="auto"/>
                      </w:divBdr>
                    </w:div>
                    <w:div w:id="783110667">
                      <w:marLeft w:val="0"/>
                      <w:marRight w:val="0"/>
                      <w:marTop w:val="0"/>
                      <w:marBottom w:val="0"/>
                      <w:divBdr>
                        <w:top w:val="none" w:sz="0" w:space="0" w:color="auto"/>
                        <w:left w:val="none" w:sz="0" w:space="0" w:color="auto"/>
                        <w:bottom w:val="none" w:sz="0" w:space="0" w:color="auto"/>
                        <w:right w:val="none" w:sz="0" w:space="0" w:color="auto"/>
                      </w:divBdr>
                    </w:div>
                    <w:div w:id="1864973386">
                      <w:marLeft w:val="0"/>
                      <w:marRight w:val="0"/>
                      <w:marTop w:val="0"/>
                      <w:marBottom w:val="0"/>
                      <w:divBdr>
                        <w:top w:val="none" w:sz="0" w:space="0" w:color="auto"/>
                        <w:left w:val="none" w:sz="0" w:space="0" w:color="auto"/>
                        <w:bottom w:val="none" w:sz="0" w:space="0" w:color="auto"/>
                        <w:right w:val="none" w:sz="0" w:space="0" w:color="auto"/>
                      </w:divBdr>
                      <w:divsChild>
                        <w:div w:id="1087337563">
                          <w:marLeft w:val="0"/>
                          <w:marRight w:val="0"/>
                          <w:marTop w:val="0"/>
                          <w:marBottom w:val="0"/>
                          <w:divBdr>
                            <w:top w:val="none" w:sz="0" w:space="0" w:color="auto"/>
                            <w:left w:val="none" w:sz="0" w:space="0" w:color="auto"/>
                            <w:bottom w:val="none" w:sz="0" w:space="0" w:color="auto"/>
                            <w:right w:val="none" w:sz="0" w:space="0" w:color="auto"/>
                          </w:divBdr>
                          <w:divsChild>
                            <w:div w:id="1937783696">
                              <w:marLeft w:val="0"/>
                              <w:marRight w:val="0"/>
                              <w:marTop w:val="0"/>
                              <w:marBottom w:val="0"/>
                              <w:divBdr>
                                <w:top w:val="none" w:sz="0" w:space="0" w:color="auto"/>
                                <w:left w:val="none" w:sz="0" w:space="0" w:color="auto"/>
                                <w:bottom w:val="none" w:sz="0" w:space="0" w:color="auto"/>
                                <w:right w:val="none" w:sz="0" w:space="0" w:color="auto"/>
                              </w:divBdr>
                              <w:divsChild>
                                <w:div w:id="1576742414">
                                  <w:marLeft w:val="15"/>
                                  <w:marRight w:val="15"/>
                                  <w:marTop w:val="0"/>
                                  <w:marBottom w:val="0"/>
                                  <w:divBdr>
                                    <w:top w:val="single" w:sz="6" w:space="0" w:color="DEE9EC"/>
                                    <w:left w:val="single" w:sz="6" w:space="0" w:color="DEE9EC"/>
                                    <w:bottom w:val="single" w:sz="6" w:space="0" w:color="DEE9EC"/>
                                    <w:right w:val="single" w:sz="6" w:space="0" w:color="DEE9EC"/>
                                  </w:divBdr>
                                  <w:divsChild>
                                    <w:div w:id="1742604408">
                                      <w:marLeft w:val="-15"/>
                                      <w:marRight w:val="-15"/>
                                      <w:marTop w:val="0"/>
                                      <w:marBottom w:val="0"/>
                                      <w:divBdr>
                                        <w:top w:val="single" w:sz="2" w:space="1" w:color="DEE9EC"/>
                                        <w:left w:val="single" w:sz="2" w:space="0" w:color="DEE9EC"/>
                                        <w:bottom w:val="single" w:sz="2" w:space="1" w:color="DEE9EC"/>
                                        <w:right w:val="single" w:sz="2" w:space="0" w:color="DEE9EC"/>
                                      </w:divBdr>
                                      <w:divsChild>
                                        <w:div w:id="4378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3171">
                              <w:marLeft w:val="0"/>
                              <w:marRight w:val="0"/>
                              <w:marTop w:val="0"/>
                              <w:marBottom w:val="0"/>
                              <w:divBdr>
                                <w:top w:val="none" w:sz="0" w:space="0" w:color="auto"/>
                                <w:left w:val="none" w:sz="0" w:space="0" w:color="auto"/>
                                <w:bottom w:val="none" w:sz="0" w:space="0" w:color="auto"/>
                                <w:right w:val="none" w:sz="0" w:space="0" w:color="auto"/>
                              </w:divBdr>
                              <w:divsChild>
                                <w:div w:id="442503565">
                                  <w:marLeft w:val="15"/>
                                  <w:marRight w:val="15"/>
                                  <w:marTop w:val="0"/>
                                  <w:marBottom w:val="0"/>
                                  <w:divBdr>
                                    <w:top w:val="single" w:sz="6" w:space="0" w:color="DEE9EC"/>
                                    <w:left w:val="single" w:sz="6" w:space="0" w:color="DEE9EC"/>
                                    <w:bottom w:val="single" w:sz="6" w:space="0" w:color="DEE9EC"/>
                                    <w:right w:val="single" w:sz="6" w:space="0" w:color="DEE9EC"/>
                                  </w:divBdr>
                                  <w:divsChild>
                                    <w:div w:id="829171889">
                                      <w:marLeft w:val="-15"/>
                                      <w:marRight w:val="-15"/>
                                      <w:marTop w:val="0"/>
                                      <w:marBottom w:val="0"/>
                                      <w:divBdr>
                                        <w:top w:val="single" w:sz="2" w:space="1" w:color="DEE9EC"/>
                                        <w:left w:val="single" w:sz="2" w:space="0" w:color="DEE9EC"/>
                                        <w:bottom w:val="single" w:sz="2" w:space="1" w:color="DEE9EC"/>
                                        <w:right w:val="single" w:sz="2" w:space="0" w:color="DEE9EC"/>
                                      </w:divBdr>
                                      <w:divsChild>
                                        <w:div w:id="568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44823">
                      <w:marLeft w:val="0"/>
                      <w:marRight w:val="0"/>
                      <w:marTop w:val="0"/>
                      <w:marBottom w:val="0"/>
                      <w:divBdr>
                        <w:top w:val="none" w:sz="0" w:space="0" w:color="auto"/>
                        <w:left w:val="none" w:sz="0" w:space="0" w:color="auto"/>
                        <w:bottom w:val="none" w:sz="0" w:space="0" w:color="auto"/>
                        <w:right w:val="none" w:sz="0" w:space="0" w:color="auto"/>
                      </w:divBdr>
                    </w:div>
                    <w:div w:id="1519588440">
                      <w:marLeft w:val="0"/>
                      <w:marRight w:val="0"/>
                      <w:marTop w:val="0"/>
                      <w:marBottom w:val="0"/>
                      <w:divBdr>
                        <w:top w:val="none" w:sz="0" w:space="0" w:color="auto"/>
                        <w:left w:val="none" w:sz="0" w:space="0" w:color="auto"/>
                        <w:bottom w:val="none" w:sz="0" w:space="0" w:color="auto"/>
                        <w:right w:val="none" w:sz="0" w:space="0" w:color="auto"/>
                      </w:divBdr>
                    </w:div>
                    <w:div w:id="1107431264">
                      <w:marLeft w:val="0"/>
                      <w:marRight w:val="0"/>
                      <w:marTop w:val="0"/>
                      <w:marBottom w:val="0"/>
                      <w:divBdr>
                        <w:top w:val="none" w:sz="0" w:space="0" w:color="auto"/>
                        <w:left w:val="none" w:sz="0" w:space="0" w:color="auto"/>
                        <w:bottom w:val="none" w:sz="0" w:space="0" w:color="auto"/>
                        <w:right w:val="none" w:sz="0" w:space="0" w:color="auto"/>
                      </w:divBdr>
                      <w:divsChild>
                        <w:div w:id="609556673">
                          <w:marLeft w:val="0"/>
                          <w:marRight w:val="0"/>
                          <w:marTop w:val="0"/>
                          <w:marBottom w:val="0"/>
                          <w:divBdr>
                            <w:top w:val="none" w:sz="0" w:space="0" w:color="auto"/>
                            <w:left w:val="none" w:sz="0" w:space="0" w:color="auto"/>
                            <w:bottom w:val="none" w:sz="0" w:space="0" w:color="auto"/>
                            <w:right w:val="none" w:sz="0" w:space="0" w:color="auto"/>
                          </w:divBdr>
                          <w:divsChild>
                            <w:div w:id="1147280269">
                              <w:marLeft w:val="0"/>
                              <w:marRight w:val="0"/>
                              <w:marTop w:val="0"/>
                              <w:marBottom w:val="0"/>
                              <w:divBdr>
                                <w:top w:val="none" w:sz="0" w:space="0" w:color="auto"/>
                                <w:left w:val="none" w:sz="0" w:space="0" w:color="auto"/>
                                <w:bottom w:val="none" w:sz="0" w:space="0" w:color="auto"/>
                                <w:right w:val="none" w:sz="0" w:space="0" w:color="auto"/>
                              </w:divBdr>
                              <w:divsChild>
                                <w:div w:id="1509830424">
                                  <w:marLeft w:val="15"/>
                                  <w:marRight w:val="15"/>
                                  <w:marTop w:val="0"/>
                                  <w:marBottom w:val="0"/>
                                  <w:divBdr>
                                    <w:top w:val="single" w:sz="6" w:space="0" w:color="DEE9EC"/>
                                    <w:left w:val="single" w:sz="6" w:space="0" w:color="DEE9EC"/>
                                    <w:bottom w:val="single" w:sz="6" w:space="0" w:color="DEE9EC"/>
                                    <w:right w:val="single" w:sz="6" w:space="0" w:color="DEE9EC"/>
                                  </w:divBdr>
                                  <w:divsChild>
                                    <w:div w:id="952905060">
                                      <w:marLeft w:val="-15"/>
                                      <w:marRight w:val="-15"/>
                                      <w:marTop w:val="0"/>
                                      <w:marBottom w:val="0"/>
                                      <w:divBdr>
                                        <w:top w:val="single" w:sz="2" w:space="1" w:color="DEE9EC"/>
                                        <w:left w:val="single" w:sz="2" w:space="0" w:color="DEE9EC"/>
                                        <w:bottom w:val="single" w:sz="2" w:space="1" w:color="DEE9EC"/>
                                        <w:right w:val="single" w:sz="2" w:space="0" w:color="DEE9EC"/>
                                      </w:divBdr>
                                      <w:divsChild>
                                        <w:div w:id="21323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3968">
                              <w:marLeft w:val="0"/>
                              <w:marRight w:val="0"/>
                              <w:marTop w:val="0"/>
                              <w:marBottom w:val="0"/>
                              <w:divBdr>
                                <w:top w:val="none" w:sz="0" w:space="0" w:color="auto"/>
                                <w:left w:val="none" w:sz="0" w:space="0" w:color="auto"/>
                                <w:bottom w:val="none" w:sz="0" w:space="0" w:color="auto"/>
                                <w:right w:val="none" w:sz="0" w:space="0" w:color="auto"/>
                              </w:divBdr>
                              <w:divsChild>
                                <w:div w:id="580061551">
                                  <w:marLeft w:val="15"/>
                                  <w:marRight w:val="15"/>
                                  <w:marTop w:val="0"/>
                                  <w:marBottom w:val="0"/>
                                  <w:divBdr>
                                    <w:top w:val="single" w:sz="6" w:space="0" w:color="DEE9EC"/>
                                    <w:left w:val="single" w:sz="6" w:space="0" w:color="DEE9EC"/>
                                    <w:bottom w:val="single" w:sz="6" w:space="0" w:color="DEE9EC"/>
                                    <w:right w:val="single" w:sz="6" w:space="0" w:color="DEE9EC"/>
                                  </w:divBdr>
                                  <w:divsChild>
                                    <w:div w:id="460728737">
                                      <w:marLeft w:val="-15"/>
                                      <w:marRight w:val="-15"/>
                                      <w:marTop w:val="0"/>
                                      <w:marBottom w:val="0"/>
                                      <w:divBdr>
                                        <w:top w:val="single" w:sz="2" w:space="1" w:color="DEE9EC"/>
                                        <w:left w:val="single" w:sz="2" w:space="0" w:color="DEE9EC"/>
                                        <w:bottom w:val="single" w:sz="2" w:space="1" w:color="DEE9EC"/>
                                        <w:right w:val="single" w:sz="2" w:space="0" w:color="DEE9EC"/>
                                      </w:divBdr>
                                      <w:divsChild>
                                        <w:div w:id="19477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183197">
                      <w:marLeft w:val="0"/>
                      <w:marRight w:val="0"/>
                      <w:marTop w:val="0"/>
                      <w:marBottom w:val="0"/>
                      <w:divBdr>
                        <w:top w:val="none" w:sz="0" w:space="0" w:color="auto"/>
                        <w:left w:val="none" w:sz="0" w:space="0" w:color="auto"/>
                        <w:bottom w:val="none" w:sz="0" w:space="0" w:color="auto"/>
                        <w:right w:val="none" w:sz="0" w:space="0" w:color="auto"/>
                      </w:divBdr>
                    </w:div>
                    <w:div w:id="1322005159">
                      <w:marLeft w:val="0"/>
                      <w:marRight w:val="0"/>
                      <w:marTop w:val="0"/>
                      <w:marBottom w:val="0"/>
                      <w:divBdr>
                        <w:top w:val="none" w:sz="0" w:space="0" w:color="auto"/>
                        <w:left w:val="none" w:sz="0" w:space="0" w:color="auto"/>
                        <w:bottom w:val="none" w:sz="0" w:space="0" w:color="auto"/>
                        <w:right w:val="none" w:sz="0" w:space="0" w:color="auto"/>
                      </w:divBdr>
                    </w:div>
                    <w:div w:id="362944933">
                      <w:marLeft w:val="0"/>
                      <w:marRight w:val="0"/>
                      <w:marTop w:val="0"/>
                      <w:marBottom w:val="0"/>
                      <w:divBdr>
                        <w:top w:val="none" w:sz="0" w:space="0" w:color="auto"/>
                        <w:left w:val="none" w:sz="0" w:space="0" w:color="auto"/>
                        <w:bottom w:val="none" w:sz="0" w:space="0" w:color="auto"/>
                        <w:right w:val="none" w:sz="0" w:space="0" w:color="auto"/>
                      </w:divBdr>
                      <w:divsChild>
                        <w:div w:id="1888254104">
                          <w:marLeft w:val="0"/>
                          <w:marRight w:val="0"/>
                          <w:marTop w:val="0"/>
                          <w:marBottom w:val="0"/>
                          <w:divBdr>
                            <w:top w:val="none" w:sz="0" w:space="0" w:color="auto"/>
                            <w:left w:val="none" w:sz="0" w:space="0" w:color="auto"/>
                            <w:bottom w:val="none" w:sz="0" w:space="0" w:color="auto"/>
                            <w:right w:val="none" w:sz="0" w:space="0" w:color="auto"/>
                          </w:divBdr>
                          <w:divsChild>
                            <w:div w:id="50616305">
                              <w:marLeft w:val="0"/>
                              <w:marRight w:val="0"/>
                              <w:marTop w:val="0"/>
                              <w:marBottom w:val="0"/>
                              <w:divBdr>
                                <w:top w:val="none" w:sz="0" w:space="0" w:color="auto"/>
                                <w:left w:val="none" w:sz="0" w:space="0" w:color="auto"/>
                                <w:bottom w:val="none" w:sz="0" w:space="0" w:color="auto"/>
                                <w:right w:val="none" w:sz="0" w:space="0" w:color="auto"/>
                              </w:divBdr>
                              <w:divsChild>
                                <w:div w:id="25572042">
                                  <w:marLeft w:val="15"/>
                                  <w:marRight w:val="15"/>
                                  <w:marTop w:val="0"/>
                                  <w:marBottom w:val="0"/>
                                  <w:divBdr>
                                    <w:top w:val="single" w:sz="6" w:space="0" w:color="DEE9EC"/>
                                    <w:left w:val="single" w:sz="6" w:space="0" w:color="DEE9EC"/>
                                    <w:bottom w:val="single" w:sz="6" w:space="0" w:color="DEE9EC"/>
                                    <w:right w:val="single" w:sz="6" w:space="0" w:color="DEE9EC"/>
                                  </w:divBdr>
                                  <w:divsChild>
                                    <w:div w:id="1651321966">
                                      <w:marLeft w:val="-15"/>
                                      <w:marRight w:val="-15"/>
                                      <w:marTop w:val="0"/>
                                      <w:marBottom w:val="0"/>
                                      <w:divBdr>
                                        <w:top w:val="single" w:sz="2" w:space="1" w:color="DEE9EC"/>
                                        <w:left w:val="single" w:sz="2" w:space="0" w:color="DEE9EC"/>
                                        <w:bottom w:val="single" w:sz="2" w:space="1" w:color="DEE9EC"/>
                                        <w:right w:val="single" w:sz="2" w:space="0" w:color="DEE9EC"/>
                                      </w:divBdr>
                                      <w:divsChild>
                                        <w:div w:id="12754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7505">
                              <w:marLeft w:val="0"/>
                              <w:marRight w:val="0"/>
                              <w:marTop w:val="0"/>
                              <w:marBottom w:val="0"/>
                              <w:divBdr>
                                <w:top w:val="none" w:sz="0" w:space="0" w:color="auto"/>
                                <w:left w:val="none" w:sz="0" w:space="0" w:color="auto"/>
                                <w:bottom w:val="none" w:sz="0" w:space="0" w:color="auto"/>
                                <w:right w:val="none" w:sz="0" w:space="0" w:color="auto"/>
                              </w:divBdr>
                              <w:divsChild>
                                <w:div w:id="611330104">
                                  <w:marLeft w:val="15"/>
                                  <w:marRight w:val="15"/>
                                  <w:marTop w:val="0"/>
                                  <w:marBottom w:val="0"/>
                                  <w:divBdr>
                                    <w:top w:val="single" w:sz="6" w:space="0" w:color="DEE9EC"/>
                                    <w:left w:val="single" w:sz="6" w:space="0" w:color="DEE9EC"/>
                                    <w:bottom w:val="single" w:sz="6" w:space="0" w:color="DEE9EC"/>
                                    <w:right w:val="single" w:sz="6" w:space="0" w:color="DEE9EC"/>
                                  </w:divBdr>
                                  <w:divsChild>
                                    <w:div w:id="1363282959">
                                      <w:marLeft w:val="-15"/>
                                      <w:marRight w:val="-15"/>
                                      <w:marTop w:val="0"/>
                                      <w:marBottom w:val="0"/>
                                      <w:divBdr>
                                        <w:top w:val="single" w:sz="2" w:space="1" w:color="DEE9EC"/>
                                        <w:left w:val="single" w:sz="2" w:space="0" w:color="DEE9EC"/>
                                        <w:bottom w:val="single" w:sz="2" w:space="1" w:color="DEE9EC"/>
                                        <w:right w:val="single" w:sz="2" w:space="0" w:color="DEE9EC"/>
                                      </w:divBdr>
                                      <w:divsChild>
                                        <w:div w:id="14915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6510">
                              <w:marLeft w:val="0"/>
                              <w:marRight w:val="0"/>
                              <w:marTop w:val="0"/>
                              <w:marBottom w:val="0"/>
                              <w:divBdr>
                                <w:top w:val="none" w:sz="0" w:space="0" w:color="auto"/>
                                <w:left w:val="none" w:sz="0" w:space="0" w:color="auto"/>
                                <w:bottom w:val="none" w:sz="0" w:space="0" w:color="auto"/>
                                <w:right w:val="none" w:sz="0" w:space="0" w:color="auto"/>
                              </w:divBdr>
                              <w:divsChild>
                                <w:div w:id="890069728">
                                  <w:marLeft w:val="15"/>
                                  <w:marRight w:val="15"/>
                                  <w:marTop w:val="0"/>
                                  <w:marBottom w:val="0"/>
                                  <w:divBdr>
                                    <w:top w:val="single" w:sz="6" w:space="0" w:color="DEE9EC"/>
                                    <w:left w:val="single" w:sz="6" w:space="0" w:color="DEE9EC"/>
                                    <w:bottom w:val="single" w:sz="6" w:space="0" w:color="DEE9EC"/>
                                    <w:right w:val="single" w:sz="6" w:space="0" w:color="DEE9EC"/>
                                  </w:divBdr>
                                  <w:divsChild>
                                    <w:div w:id="535125774">
                                      <w:marLeft w:val="-15"/>
                                      <w:marRight w:val="-15"/>
                                      <w:marTop w:val="0"/>
                                      <w:marBottom w:val="0"/>
                                      <w:divBdr>
                                        <w:top w:val="single" w:sz="2" w:space="1" w:color="DEE9EC"/>
                                        <w:left w:val="single" w:sz="2" w:space="0" w:color="DEE9EC"/>
                                        <w:bottom w:val="single" w:sz="2" w:space="1" w:color="DEE9EC"/>
                                        <w:right w:val="single" w:sz="2" w:space="0" w:color="DEE9EC"/>
                                      </w:divBdr>
                                      <w:divsChild>
                                        <w:div w:id="11372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51095">
                      <w:marLeft w:val="0"/>
                      <w:marRight w:val="0"/>
                      <w:marTop w:val="0"/>
                      <w:marBottom w:val="0"/>
                      <w:divBdr>
                        <w:top w:val="none" w:sz="0" w:space="0" w:color="auto"/>
                        <w:left w:val="none" w:sz="0" w:space="0" w:color="auto"/>
                        <w:bottom w:val="none" w:sz="0" w:space="0" w:color="auto"/>
                        <w:right w:val="none" w:sz="0" w:space="0" w:color="auto"/>
                      </w:divBdr>
                    </w:div>
                    <w:div w:id="317538680">
                      <w:marLeft w:val="0"/>
                      <w:marRight w:val="0"/>
                      <w:marTop w:val="0"/>
                      <w:marBottom w:val="0"/>
                      <w:divBdr>
                        <w:top w:val="none" w:sz="0" w:space="0" w:color="auto"/>
                        <w:left w:val="none" w:sz="0" w:space="0" w:color="auto"/>
                        <w:bottom w:val="none" w:sz="0" w:space="0" w:color="auto"/>
                        <w:right w:val="none" w:sz="0" w:space="0" w:color="auto"/>
                      </w:divBdr>
                    </w:div>
                    <w:div w:id="1982878392">
                      <w:marLeft w:val="0"/>
                      <w:marRight w:val="0"/>
                      <w:marTop w:val="0"/>
                      <w:marBottom w:val="0"/>
                      <w:divBdr>
                        <w:top w:val="none" w:sz="0" w:space="0" w:color="auto"/>
                        <w:left w:val="none" w:sz="0" w:space="0" w:color="auto"/>
                        <w:bottom w:val="none" w:sz="0" w:space="0" w:color="auto"/>
                        <w:right w:val="none" w:sz="0" w:space="0" w:color="auto"/>
                      </w:divBdr>
                      <w:divsChild>
                        <w:div w:id="440993692">
                          <w:marLeft w:val="0"/>
                          <w:marRight w:val="0"/>
                          <w:marTop w:val="0"/>
                          <w:marBottom w:val="0"/>
                          <w:divBdr>
                            <w:top w:val="none" w:sz="0" w:space="0" w:color="auto"/>
                            <w:left w:val="none" w:sz="0" w:space="0" w:color="auto"/>
                            <w:bottom w:val="none" w:sz="0" w:space="0" w:color="auto"/>
                            <w:right w:val="none" w:sz="0" w:space="0" w:color="auto"/>
                          </w:divBdr>
                          <w:divsChild>
                            <w:div w:id="1916282175">
                              <w:marLeft w:val="0"/>
                              <w:marRight w:val="0"/>
                              <w:marTop w:val="0"/>
                              <w:marBottom w:val="0"/>
                              <w:divBdr>
                                <w:top w:val="none" w:sz="0" w:space="0" w:color="auto"/>
                                <w:left w:val="none" w:sz="0" w:space="0" w:color="auto"/>
                                <w:bottom w:val="none" w:sz="0" w:space="0" w:color="auto"/>
                                <w:right w:val="none" w:sz="0" w:space="0" w:color="auto"/>
                              </w:divBdr>
                              <w:divsChild>
                                <w:div w:id="1781142976">
                                  <w:marLeft w:val="15"/>
                                  <w:marRight w:val="15"/>
                                  <w:marTop w:val="0"/>
                                  <w:marBottom w:val="0"/>
                                  <w:divBdr>
                                    <w:top w:val="single" w:sz="6" w:space="0" w:color="DEE9EC"/>
                                    <w:left w:val="single" w:sz="6" w:space="0" w:color="DEE9EC"/>
                                    <w:bottom w:val="single" w:sz="6" w:space="0" w:color="DEE9EC"/>
                                    <w:right w:val="single" w:sz="6" w:space="0" w:color="DEE9EC"/>
                                  </w:divBdr>
                                  <w:divsChild>
                                    <w:div w:id="1135759061">
                                      <w:marLeft w:val="-15"/>
                                      <w:marRight w:val="-15"/>
                                      <w:marTop w:val="0"/>
                                      <w:marBottom w:val="0"/>
                                      <w:divBdr>
                                        <w:top w:val="single" w:sz="2" w:space="1" w:color="DEE9EC"/>
                                        <w:left w:val="single" w:sz="2" w:space="0" w:color="DEE9EC"/>
                                        <w:bottom w:val="single" w:sz="2" w:space="1" w:color="DEE9EC"/>
                                        <w:right w:val="single" w:sz="2" w:space="0" w:color="DEE9EC"/>
                                      </w:divBdr>
                                      <w:divsChild>
                                        <w:div w:id="5614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0258">
                              <w:marLeft w:val="0"/>
                              <w:marRight w:val="0"/>
                              <w:marTop w:val="0"/>
                              <w:marBottom w:val="0"/>
                              <w:divBdr>
                                <w:top w:val="none" w:sz="0" w:space="0" w:color="auto"/>
                                <w:left w:val="none" w:sz="0" w:space="0" w:color="auto"/>
                                <w:bottom w:val="none" w:sz="0" w:space="0" w:color="auto"/>
                                <w:right w:val="none" w:sz="0" w:space="0" w:color="auto"/>
                              </w:divBdr>
                              <w:divsChild>
                                <w:div w:id="834613289">
                                  <w:marLeft w:val="15"/>
                                  <w:marRight w:val="15"/>
                                  <w:marTop w:val="0"/>
                                  <w:marBottom w:val="0"/>
                                  <w:divBdr>
                                    <w:top w:val="single" w:sz="6" w:space="0" w:color="DEE9EC"/>
                                    <w:left w:val="single" w:sz="6" w:space="0" w:color="DEE9EC"/>
                                    <w:bottom w:val="single" w:sz="6" w:space="0" w:color="DEE9EC"/>
                                    <w:right w:val="single" w:sz="6" w:space="0" w:color="DEE9EC"/>
                                  </w:divBdr>
                                  <w:divsChild>
                                    <w:div w:id="338965726">
                                      <w:marLeft w:val="-15"/>
                                      <w:marRight w:val="-15"/>
                                      <w:marTop w:val="0"/>
                                      <w:marBottom w:val="0"/>
                                      <w:divBdr>
                                        <w:top w:val="single" w:sz="2" w:space="1" w:color="DEE9EC"/>
                                        <w:left w:val="single" w:sz="2" w:space="0" w:color="DEE9EC"/>
                                        <w:bottom w:val="single" w:sz="2" w:space="1" w:color="DEE9EC"/>
                                        <w:right w:val="single" w:sz="2" w:space="0" w:color="DEE9EC"/>
                                      </w:divBdr>
                                      <w:divsChild>
                                        <w:div w:id="1354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22406">
                      <w:marLeft w:val="0"/>
                      <w:marRight w:val="0"/>
                      <w:marTop w:val="0"/>
                      <w:marBottom w:val="0"/>
                      <w:divBdr>
                        <w:top w:val="none" w:sz="0" w:space="0" w:color="auto"/>
                        <w:left w:val="none" w:sz="0" w:space="0" w:color="auto"/>
                        <w:bottom w:val="none" w:sz="0" w:space="0" w:color="auto"/>
                        <w:right w:val="none" w:sz="0" w:space="0" w:color="auto"/>
                      </w:divBdr>
                    </w:div>
                    <w:div w:id="600332439">
                      <w:marLeft w:val="0"/>
                      <w:marRight w:val="0"/>
                      <w:marTop w:val="0"/>
                      <w:marBottom w:val="0"/>
                      <w:divBdr>
                        <w:top w:val="none" w:sz="0" w:space="0" w:color="auto"/>
                        <w:left w:val="none" w:sz="0" w:space="0" w:color="auto"/>
                        <w:bottom w:val="none" w:sz="0" w:space="0" w:color="auto"/>
                        <w:right w:val="none" w:sz="0" w:space="0" w:color="auto"/>
                      </w:divBdr>
                    </w:div>
                    <w:div w:id="598565943">
                      <w:marLeft w:val="0"/>
                      <w:marRight w:val="0"/>
                      <w:marTop w:val="0"/>
                      <w:marBottom w:val="0"/>
                      <w:divBdr>
                        <w:top w:val="none" w:sz="0" w:space="0" w:color="auto"/>
                        <w:left w:val="none" w:sz="0" w:space="0" w:color="auto"/>
                        <w:bottom w:val="none" w:sz="0" w:space="0" w:color="auto"/>
                        <w:right w:val="none" w:sz="0" w:space="0" w:color="auto"/>
                      </w:divBdr>
                      <w:divsChild>
                        <w:div w:id="2109882126">
                          <w:marLeft w:val="0"/>
                          <w:marRight w:val="0"/>
                          <w:marTop w:val="0"/>
                          <w:marBottom w:val="0"/>
                          <w:divBdr>
                            <w:top w:val="none" w:sz="0" w:space="0" w:color="auto"/>
                            <w:left w:val="none" w:sz="0" w:space="0" w:color="auto"/>
                            <w:bottom w:val="none" w:sz="0" w:space="0" w:color="auto"/>
                            <w:right w:val="none" w:sz="0" w:space="0" w:color="auto"/>
                          </w:divBdr>
                          <w:divsChild>
                            <w:div w:id="1836142245">
                              <w:marLeft w:val="0"/>
                              <w:marRight w:val="0"/>
                              <w:marTop w:val="0"/>
                              <w:marBottom w:val="0"/>
                              <w:divBdr>
                                <w:top w:val="none" w:sz="0" w:space="0" w:color="auto"/>
                                <w:left w:val="none" w:sz="0" w:space="0" w:color="auto"/>
                                <w:bottom w:val="none" w:sz="0" w:space="0" w:color="auto"/>
                                <w:right w:val="none" w:sz="0" w:space="0" w:color="auto"/>
                              </w:divBdr>
                              <w:divsChild>
                                <w:div w:id="656999123">
                                  <w:marLeft w:val="15"/>
                                  <w:marRight w:val="15"/>
                                  <w:marTop w:val="0"/>
                                  <w:marBottom w:val="0"/>
                                  <w:divBdr>
                                    <w:top w:val="single" w:sz="6" w:space="0" w:color="DEE9EC"/>
                                    <w:left w:val="single" w:sz="6" w:space="0" w:color="DEE9EC"/>
                                    <w:bottom w:val="single" w:sz="6" w:space="0" w:color="DEE9EC"/>
                                    <w:right w:val="single" w:sz="6" w:space="0" w:color="DEE9EC"/>
                                  </w:divBdr>
                                  <w:divsChild>
                                    <w:div w:id="860781504">
                                      <w:marLeft w:val="-15"/>
                                      <w:marRight w:val="-15"/>
                                      <w:marTop w:val="0"/>
                                      <w:marBottom w:val="0"/>
                                      <w:divBdr>
                                        <w:top w:val="single" w:sz="2" w:space="1" w:color="DEE9EC"/>
                                        <w:left w:val="single" w:sz="2" w:space="0" w:color="DEE9EC"/>
                                        <w:bottom w:val="single" w:sz="2" w:space="1" w:color="DEE9EC"/>
                                        <w:right w:val="single" w:sz="2" w:space="0" w:color="DEE9EC"/>
                                      </w:divBdr>
                                      <w:divsChild>
                                        <w:div w:id="12061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4842">
                              <w:marLeft w:val="0"/>
                              <w:marRight w:val="0"/>
                              <w:marTop w:val="0"/>
                              <w:marBottom w:val="0"/>
                              <w:divBdr>
                                <w:top w:val="none" w:sz="0" w:space="0" w:color="auto"/>
                                <w:left w:val="none" w:sz="0" w:space="0" w:color="auto"/>
                                <w:bottom w:val="none" w:sz="0" w:space="0" w:color="auto"/>
                                <w:right w:val="none" w:sz="0" w:space="0" w:color="auto"/>
                              </w:divBdr>
                              <w:divsChild>
                                <w:div w:id="361370888">
                                  <w:marLeft w:val="15"/>
                                  <w:marRight w:val="15"/>
                                  <w:marTop w:val="0"/>
                                  <w:marBottom w:val="0"/>
                                  <w:divBdr>
                                    <w:top w:val="single" w:sz="6" w:space="0" w:color="DEE9EC"/>
                                    <w:left w:val="single" w:sz="6" w:space="0" w:color="DEE9EC"/>
                                    <w:bottom w:val="single" w:sz="6" w:space="0" w:color="DEE9EC"/>
                                    <w:right w:val="single" w:sz="6" w:space="0" w:color="DEE9EC"/>
                                  </w:divBdr>
                                  <w:divsChild>
                                    <w:div w:id="1835146519">
                                      <w:marLeft w:val="-15"/>
                                      <w:marRight w:val="-15"/>
                                      <w:marTop w:val="0"/>
                                      <w:marBottom w:val="0"/>
                                      <w:divBdr>
                                        <w:top w:val="single" w:sz="2" w:space="1" w:color="DEE9EC"/>
                                        <w:left w:val="single" w:sz="2" w:space="0" w:color="DEE9EC"/>
                                        <w:bottom w:val="single" w:sz="2" w:space="1" w:color="DEE9EC"/>
                                        <w:right w:val="single" w:sz="2" w:space="0" w:color="DEE9EC"/>
                                      </w:divBdr>
                                      <w:divsChild>
                                        <w:div w:id="9139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154221">
                      <w:marLeft w:val="0"/>
                      <w:marRight w:val="0"/>
                      <w:marTop w:val="0"/>
                      <w:marBottom w:val="0"/>
                      <w:divBdr>
                        <w:top w:val="none" w:sz="0" w:space="0" w:color="auto"/>
                        <w:left w:val="none" w:sz="0" w:space="0" w:color="auto"/>
                        <w:bottom w:val="none" w:sz="0" w:space="0" w:color="auto"/>
                        <w:right w:val="none" w:sz="0" w:space="0" w:color="auto"/>
                      </w:divBdr>
                    </w:div>
                    <w:div w:id="1138569702">
                      <w:marLeft w:val="0"/>
                      <w:marRight w:val="0"/>
                      <w:marTop w:val="0"/>
                      <w:marBottom w:val="0"/>
                      <w:divBdr>
                        <w:top w:val="none" w:sz="0" w:space="0" w:color="auto"/>
                        <w:left w:val="none" w:sz="0" w:space="0" w:color="auto"/>
                        <w:bottom w:val="none" w:sz="0" w:space="0" w:color="auto"/>
                        <w:right w:val="none" w:sz="0" w:space="0" w:color="auto"/>
                      </w:divBdr>
                    </w:div>
                    <w:div w:id="941840946">
                      <w:marLeft w:val="0"/>
                      <w:marRight w:val="0"/>
                      <w:marTop w:val="0"/>
                      <w:marBottom w:val="0"/>
                      <w:divBdr>
                        <w:top w:val="none" w:sz="0" w:space="0" w:color="auto"/>
                        <w:left w:val="none" w:sz="0" w:space="0" w:color="auto"/>
                        <w:bottom w:val="none" w:sz="0" w:space="0" w:color="auto"/>
                        <w:right w:val="none" w:sz="0" w:space="0" w:color="auto"/>
                      </w:divBdr>
                      <w:divsChild>
                        <w:div w:id="1135415896">
                          <w:marLeft w:val="0"/>
                          <w:marRight w:val="0"/>
                          <w:marTop w:val="0"/>
                          <w:marBottom w:val="0"/>
                          <w:divBdr>
                            <w:top w:val="none" w:sz="0" w:space="0" w:color="auto"/>
                            <w:left w:val="none" w:sz="0" w:space="0" w:color="auto"/>
                            <w:bottom w:val="none" w:sz="0" w:space="0" w:color="auto"/>
                            <w:right w:val="none" w:sz="0" w:space="0" w:color="auto"/>
                          </w:divBdr>
                          <w:divsChild>
                            <w:div w:id="1376198462">
                              <w:marLeft w:val="0"/>
                              <w:marRight w:val="0"/>
                              <w:marTop w:val="0"/>
                              <w:marBottom w:val="0"/>
                              <w:divBdr>
                                <w:top w:val="none" w:sz="0" w:space="0" w:color="auto"/>
                                <w:left w:val="none" w:sz="0" w:space="0" w:color="auto"/>
                                <w:bottom w:val="none" w:sz="0" w:space="0" w:color="auto"/>
                                <w:right w:val="none" w:sz="0" w:space="0" w:color="auto"/>
                              </w:divBdr>
                              <w:divsChild>
                                <w:div w:id="1884709563">
                                  <w:marLeft w:val="15"/>
                                  <w:marRight w:val="15"/>
                                  <w:marTop w:val="0"/>
                                  <w:marBottom w:val="0"/>
                                  <w:divBdr>
                                    <w:top w:val="single" w:sz="6" w:space="0" w:color="DEE9EC"/>
                                    <w:left w:val="single" w:sz="6" w:space="0" w:color="DEE9EC"/>
                                    <w:bottom w:val="single" w:sz="6" w:space="0" w:color="DEE9EC"/>
                                    <w:right w:val="single" w:sz="6" w:space="0" w:color="DEE9EC"/>
                                  </w:divBdr>
                                  <w:divsChild>
                                    <w:div w:id="1196112049">
                                      <w:marLeft w:val="-15"/>
                                      <w:marRight w:val="-15"/>
                                      <w:marTop w:val="0"/>
                                      <w:marBottom w:val="0"/>
                                      <w:divBdr>
                                        <w:top w:val="single" w:sz="2" w:space="1" w:color="DEE9EC"/>
                                        <w:left w:val="single" w:sz="2" w:space="0" w:color="DEE9EC"/>
                                        <w:bottom w:val="single" w:sz="2" w:space="1" w:color="DEE9EC"/>
                                        <w:right w:val="single" w:sz="2" w:space="0" w:color="DEE9EC"/>
                                      </w:divBdr>
                                      <w:divsChild>
                                        <w:div w:id="14508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9640">
                              <w:marLeft w:val="0"/>
                              <w:marRight w:val="0"/>
                              <w:marTop w:val="0"/>
                              <w:marBottom w:val="0"/>
                              <w:divBdr>
                                <w:top w:val="none" w:sz="0" w:space="0" w:color="auto"/>
                                <w:left w:val="none" w:sz="0" w:space="0" w:color="auto"/>
                                <w:bottom w:val="none" w:sz="0" w:space="0" w:color="auto"/>
                                <w:right w:val="none" w:sz="0" w:space="0" w:color="auto"/>
                              </w:divBdr>
                              <w:divsChild>
                                <w:div w:id="422341717">
                                  <w:marLeft w:val="15"/>
                                  <w:marRight w:val="15"/>
                                  <w:marTop w:val="0"/>
                                  <w:marBottom w:val="0"/>
                                  <w:divBdr>
                                    <w:top w:val="single" w:sz="6" w:space="0" w:color="DEE9EC"/>
                                    <w:left w:val="single" w:sz="6" w:space="0" w:color="DEE9EC"/>
                                    <w:bottom w:val="single" w:sz="6" w:space="0" w:color="DEE9EC"/>
                                    <w:right w:val="single" w:sz="6" w:space="0" w:color="DEE9EC"/>
                                  </w:divBdr>
                                  <w:divsChild>
                                    <w:div w:id="682976687">
                                      <w:marLeft w:val="-15"/>
                                      <w:marRight w:val="-15"/>
                                      <w:marTop w:val="0"/>
                                      <w:marBottom w:val="0"/>
                                      <w:divBdr>
                                        <w:top w:val="single" w:sz="2" w:space="1" w:color="DEE9EC"/>
                                        <w:left w:val="single" w:sz="2" w:space="0" w:color="DEE9EC"/>
                                        <w:bottom w:val="single" w:sz="2" w:space="1" w:color="DEE9EC"/>
                                        <w:right w:val="single" w:sz="2" w:space="0" w:color="DEE9EC"/>
                                      </w:divBdr>
                                      <w:divsChild>
                                        <w:div w:id="3027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698379">
                      <w:marLeft w:val="0"/>
                      <w:marRight w:val="0"/>
                      <w:marTop w:val="0"/>
                      <w:marBottom w:val="0"/>
                      <w:divBdr>
                        <w:top w:val="none" w:sz="0" w:space="0" w:color="auto"/>
                        <w:left w:val="none" w:sz="0" w:space="0" w:color="auto"/>
                        <w:bottom w:val="none" w:sz="0" w:space="0" w:color="auto"/>
                        <w:right w:val="none" w:sz="0" w:space="0" w:color="auto"/>
                      </w:divBdr>
                    </w:div>
                    <w:div w:id="474952789">
                      <w:marLeft w:val="0"/>
                      <w:marRight w:val="0"/>
                      <w:marTop w:val="0"/>
                      <w:marBottom w:val="0"/>
                      <w:divBdr>
                        <w:top w:val="none" w:sz="0" w:space="0" w:color="auto"/>
                        <w:left w:val="none" w:sz="0" w:space="0" w:color="auto"/>
                        <w:bottom w:val="none" w:sz="0" w:space="0" w:color="auto"/>
                        <w:right w:val="none" w:sz="0" w:space="0" w:color="auto"/>
                      </w:divBdr>
                    </w:div>
                    <w:div w:id="1597637888">
                      <w:marLeft w:val="0"/>
                      <w:marRight w:val="0"/>
                      <w:marTop w:val="0"/>
                      <w:marBottom w:val="0"/>
                      <w:divBdr>
                        <w:top w:val="none" w:sz="0" w:space="0" w:color="auto"/>
                        <w:left w:val="none" w:sz="0" w:space="0" w:color="auto"/>
                        <w:bottom w:val="none" w:sz="0" w:space="0" w:color="auto"/>
                        <w:right w:val="none" w:sz="0" w:space="0" w:color="auto"/>
                      </w:divBdr>
                      <w:divsChild>
                        <w:div w:id="1658026986">
                          <w:marLeft w:val="0"/>
                          <w:marRight w:val="0"/>
                          <w:marTop w:val="0"/>
                          <w:marBottom w:val="0"/>
                          <w:divBdr>
                            <w:top w:val="none" w:sz="0" w:space="0" w:color="auto"/>
                            <w:left w:val="none" w:sz="0" w:space="0" w:color="auto"/>
                            <w:bottom w:val="none" w:sz="0" w:space="0" w:color="auto"/>
                            <w:right w:val="none" w:sz="0" w:space="0" w:color="auto"/>
                          </w:divBdr>
                          <w:divsChild>
                            <w:div w:id="1801531103">
                              <w:marLeft w:val="0"/>
                              <w:marRight w:val="0"/>
                              <w:marTop w:val="0"/>
                              <w:marBottom w:val="0"/>
                              <w:divBdr>
                                <w:top w:val="none" w:sz="0" w:space="0" w:color="auto"/>
                                <w:left w:val="none" w:sz="0" w:space="0" w:color="auto"/>
                                <w:bottom w:val="none" w:sz="0" w:space="0" w:color="auto"/>
                                <w:right w:val="none" w:sz="0" w:space="0" w:color="auto"/>
                              </w:divBdr>
                              <w:divsChild>
                                <w:div w:id="110630793">
                                  <w:marLeft w:val="15"/>
                                  <w:marRight w:val="15"/>
                                  <w:marTop w:val="0"/>
                                  <w:marBottom w:val="0"/>
                                  <w:divBdr>
                                    <w:top w:val="single" w:sz="6" w:space="0" w:color="DEE9EC"/>
                                    <w:left w:val="single" w:sz="6" w:space="0" w:color="DEE9EC"/>
                                    <w:bottom w:val="single" w:sz="6" w:space="0" w:color="DEE9EC"/>
                                    <w:right w:val="single" w:sz="6" w:space="0" w:color="DEE9EC"/>
                                  </w:divBdr>
                                  <w:divsChild>
                                    <w:div w:id="985858158">
                                      <w:marLeft w:val="-15"/>
                                      <w:marRight w:val="-15"/>
                                      <w:marTop w:val="0"/>
                                      <w:marBottom w:val="0"/>
                                      <w:divBdr>
                                        <w:top w:val="single" w:sz="2" w:space="1" w:color="DEE9EC"/>
                                        <w:left w:val="single" w:sz="2" w:space="0" w:color="DEE9EC"/>
                                        <w:bottom w:val="single" w:sz="2" w:space="1" w:color="DEE9EC"/>
                                        <w:right w:val="single" w:sz="2" w:space="0" w:color="DEE9EC"/>
                                      </w:divBdr>
                                      <w:divsChild>
                                        <w:div w:id="12461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67014">
                              <w:marLeft w:val="0"/>
                              <w:marRight w:val="0"/>
                              <w:marTop w:val="0"/>
                              <w:marBottom w:val="0"/>
                              <w:divBdr>
                                <w:top w:val="none" w:sz="0" w:space="0" w:color="auto"/>
                                <w:left w:val="none" w:sz="0" w:space="0" w:color="auto"/>
                                <w:bottom w:val="none" w:sz="0" w:space="0" w:color="auto"/>
                                <w:right w:val="none" w:sz="0" w:space="0" w:color="auto"/>
                              </w:divBdr>
                              <w:divsChild>
                                <w:div w:id="862354596">
                                  <w:marLeft w:val="15"/>
                                  <w:marRight w:val="15"/>
                                  <w:marTop w:val="0"/>
                                  <w:marBottom w:val="0"/>
                                  <w:divBdr>
                                    <w:top w:val="single" w:sz="6" w:space="0" w:color="DEE9EC"/>
                                    <w:left w:val="single" w:sz="6" w:space="0" w:color="DEE9EC"/>
                                    <w:bottom w:val="single" w:sz="6" w:space="0" w:color="DEE9EC"/>
                                    <w:right w:val="single" w:sz="6" w:space="0" w:color="DEE9EC"/>
                                  </w:divBdr>
                                  <w:divsChild>
                                    <w:div w:id="964579835">
                                      <w:marLeft w:val="-15"/>
                                      <w:marRight w:val="-15"/>
                                      <w:marTop w:val="0"/>
                                      <w:marBottom w:val="0"/>
                                      <w:divBdr>
                                        <w:top w:val="single" w:sz="2" w:space="1" w:color="DEE9EC"/>
                                        <w:left w:val="single" w:sz="2" w:space="0" w:color="DEE9EC"/>
                                        <w:bottom w:val="single" w:sz="2" w:space="1" w:color="DEE9EC"/>
                                        <w:right w:val="single" w:sz="2" w:space="0" w:color="DEE9EC"/>
                                      </w:divBdr>
                                      <w:divsChild>
                                        <w:div w:id="9006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3846">
                              <w:marLeft w:val="0"/>
                              <w:marRight w:val="0"/>
                              <w:marTop w:val="0"/>
                              <w:marBottom w:val="0"/>
                              <w:divBdr>
                                <w:top w:val="none" w:sz="0" w:space="0" w:color="auto"/>
                                <w:left w:val="none" w:sz="0" w:space="0" w:color="auto"/>
                                <w:bottom w:val="none" w:sz="0" w:space="0" w:color="auto"/>
                                <w:right w:val="none" w:sz="0" w:space="0" w:color="auto"/>
                              </w:divBdr>
                              <w:divsChild>
                                <w:div w:id="2073307790">
                                  <w:marLeft w:val="15"/>
                                  <w:marRight w:val="15"/>
                                  <w:marTop w:val="0"/>
                                  <w:marBottom w:val="0"/>
                                  <w:divBdr>
                                    <w:top w:val="single" w:sz="6" w:space="0" w:color="DEE9EC"/>
                                    <w:left w:val="single" w:sz="6" w:space="0" w:color="DEE9EC"/>
                                    <w:bottom w:val="single" w:sz="6" w:space="0" w:color="DEE9EC"/>
                                    <w:right w:val="single" w:sz="6" w:space="0" w:color="DEE9EC"/>
                                  </w:divBdr>
                                  <w:divsChild>
                                    <w:div w:id="172183204">
                                      <w:marLeft w:val="-15"/>
                                      <w:marRight w:val="-15"/>
                                      <w:marTop w:val="0"/>
                                      <w:marBottom w:val="0"/>
                                      <w:divBdr>
                                        <w:top w:val="single" w:sz="2" w:space="1" w:color="DEE9EC"/>
                                        <w:left w:val="single" w:sz="2" w:space="0" w:color="DEE9EC"/>
                                        <w:bottom w:val="single" w:sz="2" w:space="1" w:color="DEE9EC"/>
                                        <w:right w:val="single" w:sz="2" w:space="0" w:color="DEE9EC"/>
                                      </w:divBdr>
                                      <w:divsChild>
                                        <w:div w:id="12967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60658">
                              <w:marLeft w:val="0"/>
                              <w:marRight w:val="0"/>
                              <w:marTop w:val="0"/>
                              <w:marBottom w:val="0"/>
                              <w:divBdr>
                                <w:top w:val="none" w:sz="0" w:space="0" w:color="auto"/>
                                <w:left w:val="none" w:sz="0" w:space="0" w:color="auto"/>
                                <w:bottom w:val="none" w:sz="0" w:space="0" w:color="auto"/>
                                <w:right w:val="none" w:sz="0" w:space="0" w:color="auto"/>
                              </w:divBdr>
                              <w:divsChild>
                                <w:div w:id="1317109454">
                                  <w:marLeft w:val="15"/>
                                  <w:marRight w:val="15"/>
                                  <w:marTop w:val="0"/>
                                  <w:marBottom w:val="0"/>
                                  <w:divBdr>
                                    <w:top w:val="single" w:sz="6" w:space="0" w:color="DEE9EC"/>
                                    <w:left w:val="single" w:sz="6" w:space="0" w:color="DEE9EC"/>
                                    <w:bottom w:val="single" w:sz="6" w:space="0" w:color="DEE9EC"/>
                                    <w:right w:val="single" w:sz="6" w:space="0" w:color="DEE9EC"/>
                                  </w:divBdr>
                                  <w:divsChild>
                                    <w:div w:id="965089477">
                                      <w:marLeft w:val="-15"/>
                                      <w:marRight w:val="-15"/>
                                      <w:marTop w:val="0"/>
                                      <w:marBottom w:val="0"/>
                                      <w:divBdr>
                                        <w:top w:val="single" w:sz="2" w:space="1" w:color="DEE9EC"/>
                                        <w:left w:val="single" w:sz="2" w:space="0" w:color="DEE9EC"/>
                                        <w:bottom w:val="single" w:sz="2" w:space="1" w:color="DEE9EC"/>
                                        <w:right w:val="single" w:sz="2" w:space="0" w:color="DEE9EC"/>
                                      </w:divBdr>
                                      <w:divsChild>
                                        <w:div w:id="8323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7269">
                              <w:marLeft w:val="0"/>
                              <w:marRight w:val="0"/>
                              <w:marTop w:val="0"/>
                              <w:marBottom w:val="0"/>
                              <w:divBdr>
                                <w:top w:val="none" w:sz="0" w:space="0" w:color="auto"/>
                                <w:left w:val="none" w:sz="0" w:space="0" w:color="auto"/>
                                <w:bottom w:val="none" w:sz="0" w:space="0" w:color="auto"/>
                                <w:right w:val="none" w:sz="0" w:space="0" w:color="auto"/>
                              </w:divBdr>
                              <w:divsChild>
                                <w:div w:id="1973557100">
                                  <w:marLeft w:val="15"/>
                                  <w:marRight w:val="15"/>
                                  <w:marTop w:val="0"/>
                                  <w:marBottom w:val="0"/>
                                  <w:divBdr>
                                    <w:top w:val="single" w:sz="6" w:space="0" w:color="DEE9EC"/>
                                    <w:left w:val="single" w:sz="6" w:space="0" w:color="DEE9EC"/>
                                    <w:bottom w:val="single" w:sz="6" w:space="0" w:color="DEE9EC"/>
                                    <w:right w:val="single" w:sz="6" w:space="0" w:color="DEE9EC"/>
                                  </w:divBdr>
                                  <w:divsChild>
                                    <w:div w:id="1640722987">
                                      <w:marLeft w:val="-15"/>
                                      <w:marRight w:val="-15"/>
                                      <w:marTop w:val="0"/>
                                      <w:marBottom w:val="0"/>
                                      <w:divBdr>
                                        <w:top w:val="single" w:sz="2" w:space="1" w:color="DEE9EC"/>
                                        <w:left w:val="single" w:sz="2" w:space="0" w:color="DEE9EC"/>
                                        <w:bottom w:val="single" w:sz="2" w:space="1" w:color="DEE9EC"/>
                                        <w:right w:val="single" w:sz="2" w:space="0" w:color="DEE9EC"/>
                                      </w:divBdr>
                                      <w:divsChild>
                                        <w:div w:id="9788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024651">
      <w:bodyDiv w:val="1"/>
      <w:marLeft w:val="0"/>
      <w:marRight w:val="0"/>
      <w:marTop w:val="0"/>
      <w:marBottom w:val="0"/>
      <w:divBdr>
        <w:top w:val="none" w:sz="0" w:space="0" w:color="auto"/>
        <w:left w:val="none" w:sz="0" w:space="0" w:color="auto"/>
        <w:bottom w:val="none" w:sz="0" w:space="0" w:color="auto"/>
        <w:right w:val="none" w:sz="0" w:space="0" w:color="auto"/>
      </w:divBdr>
    </w:div>
    <w:div w:id="1575895141">
      <w:bodyDiv w:val="1"/>
      <w:marLeft w:val="0"/>
      <w:marRight w:val="0"/>
      <w:marTop w:val="0"/>
      <w:marBottom w:val="0"/>
      <w:divBdr>
        <w:top w:val="none" w:sz="0" w:space="0" w:color="auto"/>
        <w:left w:val="none" w:sz="0" w:space="0" w:color="auto"/>
        <w:bottom w:val="none" w:sz="0" w:space="0" w:color="auto"/>
        <w:right w:val="none" w:sz="0" w:space="0" w:color="auto"/>
      </w:divBdr>
    </w:div>
    <w:div w:id="1740245298">
      <w:bodyDiv w:val="1"/>
      <w:marLeft w:val="0"/>
      <w:marRight w:val="0"/>
      <w:marTop w:val="0"/>
      <w:marBottom w:val="0"/>
      <w:divBdr>
        <w:top w:val="none" w:sz="0" w:space="0" w:color="auto"/>
        <w:left w:val="none" w:sz="0" w:space="0" w:color="auto"/>
        <w:bottom w:val="none" w:sz="0" w:space="0" w:color="auto"/>
        <w:right w:val="none" w:sz="0" w:space="0" w:color="auto"/>
      </w:divBdr>
    </w:div>
    <w:div w:id="1877887438">
      <w:bodyDiv w:val="1"/>
      <w:marLeft w:val="0"/>
      <w:marRight w:val="0"/>
      <w:marTop w:val="0"/>
      <w:marBottom w:val="0"/>
      <w:divBdr>
        <w:top w:val="none" w:sz="0" w:space="0" w:color="auto"/>
        <w:left w:val="none" w:sz="0" w:space="0" w:color="auto"/>
        <w:bottom w:val="none" w:sz="0" w:space="0" w:color="auto"/>
        <w:right w:val="none" w:sz="0" w:space="0" w:color="auto"/>
      </w:divBdr>
    </w:div>
    <w:div w:id="21188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filprd08.staff.sl.nsw.gov.au\GROUPDATA\groups\pls\Research\Stock%20Quality%20Health%20Check\2011\completed%20adult%20fiction%20sheets\Statewide%20Results\exploring%20the%20data\editable%20nameless%20All%20participating%20libraries%20summar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prd08.staff.sl.nsw.gov.au\GROUPDATA\groups\pls\Research\Stock%20Quality%20Health%20Check\2011\completed%20adult%20fiction%20sheets\Statewide%20Results\exploring%20the%20data\editable%20nameless%20All%20participating%20libraries%20summar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total percentages for the adult SQHC</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val>
            <c:numRef>
              <c:f>Sheet2!$A$2:$A$33</c:f>
              <c:numCache>
                <c:formatCode>General</c:formatCode>
                <c:ptCount val="32"/>
                <c:pt idx="0">
                  <c:v>28</c:v>
                </c:pt>
                <c:pt idx="1">
                  <c:v>44.4</c:v>
                </c:pt>
                <c:pt idx="2">
                  <c:v>45.6</c:v>
                </c:pt>
                <c:pt idx="3">
                  <c:v>46.6</c:v>
                </c:pt>
                <c:pt idx="4">
                  <c:v>50.4</c:v>
                </c:pt>
                <c:pt idx="5">
                  <c:v>52.6</c:v>
                </c:pt>
                <c:pt idx="6">
                  <c:v>53</c:v>
                </c:pt>
                <c:pt idx="7">
                  <c:v>54.6</c:v>
                </c:pt>
                <c:pt idx="8">
                  <c:v>57.2</c:v>
                </c:pt>
                <c:pt idx="9">
                  <c:v>58</c:v>
                </c:pt>
                <c:pt idx="10">
                  <c:v>58.8</c:v>
                </c:pt>
                <c:pt idx="11">
                  <c:v>59.8</c:v>
                </c:pt>
                <c:pt idx="12">
                  <c:v>60</c:v>
                </c:pt>
                <c:pt idx="13">
                  <c:v>61.2</c:v>
                </c:pt>
                <c:pt idx="14">
                  <c:v>61.8</c:v>
                </c:pt>
                <c:pt idx="15">
                  <c:v>64</c:v>
                </c:pt>
                <c:pt idx="16">
                  <c:v>65</c:v>
                </c:pt>
                <c:pt idx="17">
                  <c:v>66.8</c:v>
                </c:pt>
                <c:pt idx="18">
                  <c:v>67.400000000000006</c:v>
                </c:pt>
                <c:pt idx="19">
                  <c:v>67.599999999999994</c:v>
                </c:pt>
                <c:pt idx="20">
                  <c:v>69.2</c:v>
                </c:pt>
                <c:pt idx="21">
                  <c:v>70.599999999999994</c:v>
                </c:pt>
                <c:pt idx="22">
                  <c:v>71.400000000000006</c:v>
                </c:pt>
                <c:pt idx="23">
                  <c:v>71.400000000000006</c:v>
                </c:pt>
                <c:pt idx="24">
                  <c:v>71.599999999999994</c:v>
                </c:pt>
                <c:pt idx="25">
                  <c:v>74</c:v>
                </c:pt>
                <c:pt idx="26">
                  <c:v>74.400000000000006</c:v>
                </c:pt>
                <c:pt idx="27">
                  <c:v>74.5</c:v>
                </c:pt>
                <c:pt idx="28">
                  <c:v>81.8</c:v>
                </c:pt>
                <c:pt idx="29">
                  <c:v>82</c:v>
                </c:pt>
                <c:pt idx="30">
                  <c:v>85</c:v>
                </c:pt>
                <c:pt idx="31">
                  <c:v>93.2</c:v>
                </c:pt>
              </c:numCache>
            </c:numRef>
          </c:val>
        </c:ser>
        <c:dLbls>
          <c:showLegendKey val="0"/>
          <c:showVal val="0"/>
          <c:showCatName val="0"/>
          <c:showSerName val="0"/>
          <c:showPercent val="0"/>
          <c:showBubbleSize val="0"/>
        </c:dLbls>
        <c:gapWidth val="219"/>
        <c:overlap val="-27"/>
        <c:axId val="130081056"/>
        <c:axId val="130081616"/>
      </c:barChart>
      <c:catAx>
        <c:axId val="13008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081616"/>
        <c:crosses val="autoZero"/>
        <c:auto val="1"/>
        <c:lblAlgn val="ctr"/>
        <c:lblOffset val="100"/>
        <c:noMultiLvlLbl val="0"/>
      </c:catAx>
      <c:valAx>
        <c:axId val="13008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08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Australian and Classics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Sheet5!$A$1</c:f>
              <c:strCache>
                <c:ptCount val="1"/>
                <c:pt idx="0">
                  <c:v>Australian</c:v>
                </c:pt>
              </c:strCache>
            </c:strRef>
          </c:tx>
          <c:spPr>
            <a:ln w="28575" cap="rnd">
              <a:solidFill>
                <a:schemeClr val="accent1"/>
              </a:solidFill>
              <a:round/>
            </a:ln>
            <a:effectLst/>
          </c:spPr>
          <c:marker>
            <c:symbol val="none"/>
          </c:marker>
          <c:val>
            <c:numRef>
              <c:f>Sheet5!$A$2:$A$33</c:f>
              <c:numCache>
                <c:formatCode>General</c:formatCode>
                <c:ptCount val="32"/>
                <c:pt idx="0">
                  <c:v>75</c:v>
                </c:pt>
                <c:pt idx="1">
                  <c:v>85</c:v>
                </c:pt>
                <c:pt idx="2">
                  <c:v>65</c:v>
                </c:pt>
                <c:pt idx="3">
                  <c:v>75</c:v>
                </c:pt>
                <c:pt idx="4">
                  <c:v>70</c:v>
                </c:pt>
                <c:pt idx="5">
                  <c:v>80</c:v>
                </c:pt>
                <c:pt idx="6">
                  <c:v>75</c:v>
                </c:pt>
                <c:pt idx="7">
                  <c:v>70</c:v>
                </c:pt>
                <c:pt idx="8">
                  <c:v>85</c:v>
                </c:pt>
                <c:pt idx="9">
                  <c:v>95</c:v>
                </c:pt>
                <c:pt idx="10">
                  <c:v>80</c:v>
                </c:pt>
                <c:pt idx="11">
                  <c:v>75</c:v>
                </c:pt>
                <c:pt idx="12">
                  <c:v>70</c:v>
                </c:pt>
                <c:pt idx="13">
                  <c:v>90</c:v>
                </c:pt>
                <c:pt idx="14">
                  <c:v>95</c:v>
                </c:pt>
                <c:pt idx="15">
                  <c:v>80</c:v>
                </c:pt>
                <c:pt idx="16">
                  <c:v>100</c:v>
                </c:pt>
                <c:pt idx="17">
                  <c:v>90</c:v>
                </c:pt>
                <c:pt idx="18">
                  <c:v>100</c:v>
                </c:pt>
                <c:pt idx="19">
                  <c:v>100</c:v>
                </c:pt>
                <c:pt idx="20">
                  <c:v>95</c:v>
                </c:pt>
                <c:pt idx="21">
                  <c:v>85</c:v>
                </c:pt>
                <c:pt idx="22">
                  <c:v>100</c:v>
                </c:pt>
                <c:pt idx="23">
                  <c:v>95</c:v>
                </c:pt>
                <c:pt idx="24">
                  <c:v>95</c:v>
                </c:pt>
                <c:pt idx="25">
                  <c:v>95</c:v>
                </c:pt>
                <c:pt idx="26">
                  <c:v>90</c:v>
                </c:pt>
                <c:pt idx="27">
                  <c:v>100</c:v>
                </c:pt>
                <c:pt idx="28">
                  <c:v>100</c:v>
                </c:pt>
                <c:pt idx="29">
                  <c:v>100</c:v>
                </c:pt>
                <c:pt idx="30">
                  <c:v>100</c:v>
                </c:pt>
                <c:pt idx="31">
                  <c:v>100</c:v>
                </c:pt>
              </c:numCache>
            </c:numRef>
          </c:val>
          <c:smooth val="0"/>
        </c:ser>
        <c:ser>
          <c:idx val="1"/>
          <c:order val="1"/>
          <c:tx>
            <c:strRef>
              <c:f>Sheet5!$B$1</c:f>
              <c:strCache>
                <c:ptCount val="1"/>
                <c:pt idx="0">
                  <c:v>Classics</c:v>
                </c:pt>
              </c:strCache>
            </c:strRef>
          </c:tx>
          <c:spPr>
            <a:ln w="28575" cap="rnd">
              <a:solidFill>
                <a:schemeClr val="accent2"/>
              </a:solidFill>
              <a:round/>
            </a:ln>
            <a:effectLst/>
          </c:spPr>
          <c:marker>
            <c:symbol val="none"/>
          </c:marker>
          <c:val>
            <c:numRef>
              <c:f>Sheet5!$B$2:$B$33</c:f>
              <c:numCache>
                <c:formatCode>General</c:formatCode>
                <c:ptCount val="32"/>
                <c:pt idx="0">
                  <c:v>70</c:v>
                </c:pt>
                <c:pt idx="1">
                  <c:v>70</c:v>
                </c:pt>
                <c:pt idx="2">
                  <c:v>55</c:v>
                </c:pt>
                <c:pt idx="3">
                  <c:v>70</c:v>
                </c:pt>
                <c:pt idx="4">
                  <c:v>80</c:v>
                </c:pt>
                <c:pt idx="5">
                  <c:v>85</c:v>
                </c:pt>
                <c:pt idx="6">
                  <c:v>95</c:v>
                </c:pt>
                <c:pt idx="7">
                  <c:v>85</c:v>
                </c:pt>
                <c:pt idx="8">
                  <c:v>60</c:v>
                </c:pt>
                <c:pt idx="9">
                  <c:v>75</c:v>
                </c:pt>
                <c:pt idx="10">
                  <c:v>95</c:v>
                </c:pt>
                <c:pt idx="11">
                  <c:v>65</c:v>
                </c:pt>
                <c:pt idx="12">
                  <c:v>80</c:v>
                </c:pt>
                <c:pt idx="13">
                  <c:v>90</c:v>
                </c:pt>
                <c:pt idx="14">
                  <c:v>80</c:v>
                </c:pt>
                <c:pt idx="15">
                  <c:v>100</c:v>
                </c:pt>
                <c:pt idx="16">
                  <c:v>100</c:v>
                </c:pt>
                <c:pt idx="17">
                  <c:v>100</c:v>
                </c:pt>
                <c:pt idx="18">
                  <c:v>80</c:v>
                </c:pt>
                <c:pt idx="19">
                  <c:v>90</c:v>
                </c:pt>
                <c:pt idx="20">
                  <c:v>95</c:v>
                </c:pt>
                <c:pt idx="21">
                  <c:v>90</c:v>
                </c:pt>
                <c:pt idx="22">
                  <c:v>100</c:v>
                </c:pt>
                <c:pt idx="23">
                  <c:v>95</c:v>
                </c:pt>
                <c:pt idx="24">
                  <c:v>100</c:v>
                </c:pt>
                <c:pt idx="25">
                  <c:v>95</c:v>
                </c:pt>
                <c:pt idx="26">
                  <c:v>95</c:v>
                </c:pt>
                <c:pt idx="27">
                  <c:v>95</c:v>
                </c:pt>
                <c:pt idx="28">
                  <c:v>85</c:v>
                </c:pt>
                <c:pt idx="29">
                  <c:v>100</c:v>
                </c:pt>
                <c:pt idx="30">
                  <c:v>100</c:v>
                </c:pt>
                <c:pt idx="31">
                  <c:v>100</c:v>
                </c:pt>
              </c:numCache>
            </c:numRef>
          </c:val>
          <c:smooth val="0"/>
        </c:ser>
        <c:dLbls>
          <c:showLegendKey val="0"/>
          <c:showVal val="0"/>
          <c:showCatName val="0"/>
          <c:showSerName val="0"/>
          <c:showPercent val="0"/>
          <c:showBubbleSize val="0"/>
        </c:dLbls>
        <c:smooth val="0"/>
        <c:axId val="130084416"/>
        <c:axId val="130084976"/>
      </c:lineChart>
      <c:catAx>
        <c:axId val="13008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084976"/>
        <c:crosses val="autoZero"/>
        <c:auto val="1"/>
        <c:lblAlgn val="ctr"/>
        <c:lblOffset val="100"/>
        <c:noMultiLvlLbl val="0"/>
      </c:catAx>
      <c:valAx>
        <c:axId val="130084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084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Friendship, Australian, Paranormal, Classics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Sheet7!$A$1</c:f>
              <c:strCache>
                <c:ptCount val="1"/>
                <c:pt idx="0">
                  <c:v>Friendship</c:v>
                </c:pt>
              </c:strCache>
            </c:strRef>
          </c:tx>
          <c:spPr>
            <a:ln w="28575" cap="rnd">
              <a:solidFill>
                <a:schemeClr val="accent1"/>
              </a:solidFill>
              <a:round/>
            </a:ln>
            <a:effectLst/>
          </c:spPr>
          <c:marker>
            <c:symbol val="none"/>
          </c:marker>
          <c:val>
            <c:numRef>
              <c:f>Sheet7!$A$2:$A$20</c:f>
              <c:numCache>
                <c:formatCode>General</c:formatCode>
                <c:ptCount val="19"/>
                <c:pt idx="0">
                  <c:v>45</c:v>
                </c:pt>
                <c:pt idx="1">
                  <c:v>55</c:v>
                </c:pt>
                <c:pt idx="2">
                  <c:v>70</c:v>
                </c:pt>
                <c:pt idx="3">
                  <c:v>65</c:v>
                </c:pt>
                <c:pt idx="4">
                  <c:v>80</c:v>
                </c:pt>
                <c:pt idx="5">
                  <c:v>80</c:v>
                </c:pt>
                <c:pt idx="6">
                  <c:v>85</c:v>
                </c:pt>
                <c:pt idx="7">
                  <c:v>75</c:v>
                </c:pt>
                <c:pt idx="8">
                  <c:v>70</c:v>
                </c:pt>
                <c:pt idx="9">
                  <c:v>75</c:v>
                </c:pt>
                <c:pt idx="10">
                  <c:v>85</c:v>
                </c:pt>
                <c:pt idx="11">
                  <c:v>85</c:v>
                </c:pt>
                <c:pt idx="12">
                  <c:v>95</c:v>
                </c:pt>
                <c:pt idx="13">
                  <c:v>90</c:v>
                </c:pt>
                <c:pt idx="14">
                  <c:v>95</c:v>
                </c:pt>
                <c:pt idx="15">
                  <c:v>85</c:v>
                </c:pt>
                <c:pt idx="16">
                  <c:v>90</c:v>
                </c:pt>
                <c:pt idx="17">
                  <c:v>90</c:v>
                </c:pt>
                <c:pt idx="18">
                  <c:v>85</c:v>
                </c:pt>
              </c:numCache>
            </c:numRef>
          </c:val>
          <c:smooth val="0"/>
        </c:ser>
        <c:ser>
          <c:idx val="1"/>
          <c:order val="1"/>
          <c:tx>
            <c:strRef>
              <c:f>Sheet7!$B$1</c:f>
              <c:strCache>
                <c:ptCount val="1"/>
                <c:pt idx="0">
                  <c:v>Australian</c:v>
                </c:pt>
              </c:strCache>
            </c:strRef>
          </c:tx>
          <c:spPr>
            <a:ln w="28575" cap="rnd">
              <a:solidFill>
                <a:schemeClr val="accent2"/>
              </a:solidFill>
              <a:round/>
            </a:ln>
            <a:effectLst/>
          </c:spPr>
          <c:marker>
            <c:symbol val="none"/>
          </c:marker>
          <c:val>
            <c:numRef>
              <c:f>Sheet7!$B$2:$B$20</c:f>
              <c:numCache>
                <c:formatCode>General</c:formatCode>
                <c:ptCount val="19"/>
                <c:pt idx="0">
                  <c:v>52.5</c:v>
                </c:pt>
                <c:pt idx="1">
                  <c:v>72.5</c:v>
                </c:pt>
                <c:pt idx="2">
                  <c:v>60</c:v>
                </c:pt>
                <c:pt idx="3">
                  <c:v>75</c:v>
                </c:pt>
                <c:pt idx="4">
                  <c:v>77.5</c:v>
                </c:pt>
                <c:pt idx="5">
                  <c:v>70</c:v>
                </c:pt>
                <c:pt idx="6">
                  <c:v>82.5</c:v>
                </c:pt>
                <c:pt idx="7">
                  <c:v>77.5</c:v>
                </c:pt>
                <c:pt idx="8">
                  <c:v>58</c:v>
                </c:pt>
                <c:pt idx="9">
                  <c:v>87.5</c:v>
                </c:pt>
                <c:pt idx="10">
                  <c:v>90</c:v>
                </c:pt>
                <c:pt idx="11">
                  <c:v>85</c:v>
                </c:pt>
                <c:pt idx="12">
                  <c:v>80</c:v>
                </c:pt>
                <c:pt idx="13">
                  <c:v>92.5</c:v>
                </c:pt>
                <c:pt idx="14">
                  <c:v>87.5</c:v>
                </c:pt>
                <c:pt idx="15">
                  <c:v>85</c:v>
                </c:pt>
                <c:pt idx="16">
                  <c:v>92.5</c:v>
                </c:pt>
                <c:pt idx="17">
                  <c:v>92.5</c:v>
                </c:pt>
                <c:pt idx="18">
                  <c:v>84.36363636363636</c:v>
                </c:pt>
              </c:numCache>
            </c:numRef>
          </c:val>
          <c:smooth val="0"/>
        </c:ser>
        <c:ser>
          <c:idx val="2"/>
          <c:order val="2"/>
          <c:tx>
            <c:strRef>
              <c:f>Sheet7!$C$1</c:f>
              <c:strCache>
                <c:ptCount val="1"/>
                <c:pt idx="0">
                  <c:v>Paranormal </c:v>
                </c:pt>
              </c:strCache>
            </c:strRef>
          </c:tx>
          <c:spPr>
            <a:ln w="28575" cap="rnd">
              <a:solidFill>
                <a:schemeClr val="accent3"/>
              </a:solidFill>
              <a:round/>
            </a:ln>
            <a:effectLst/>
          </c:spPr>
          <c:marker>
            <c:symbol val="none"/>
          </c:marker>
          <c:val>
            <c:numRef>
              <c:f>Sheet7!$C$2:$C$20</c:f>
              <c:numCache>
                <c:formatCode>General</c:formatCode>
                <c:ptCount val="19"/>
                <c:pt idx="0">
                  <c:v>10</c:v>
                </c:pt>
                <c:pt idx="1">
                  <c:v>65</c:v>
                </c:pt>
                <c:pt idx="2">
                  <c:v>65</c:v>
                </c:pt>
                <c:pt idx="3">
                  <c:v>70</c:v>
                </c:pt>
                <c:pt idx="4">
                  <c:v>70</c:v>
                </c:pt>
                <c:pt idx="5">
                  <c:v>60</c:v>
                </c:pt>
                <c:pt idx="6">
                  <c:v>75</c:v>
                </c:pt>
                <c:pt idx="7">
                  <c:v>65</c:v>
                </c:pt>
                <c:pt idx="8">
                  <c:v>76.67</c:v>
                </c:pt>
                <c:pt idx="9">
                  <c:v>65</c:v>
                </c:pt>
                <c:pt idx="10">
                  <c:v>80</c:v>
                </c:pt>
                <c:pt idx="11">
                  <c:v>90</c:v>
                </c:pt>
                <c:pt idx="12">
                  <c:v>95</c:v>
                </c:pt>
                <c:pt idx="13">
                  <c:v>85</c:v>
                </c:pt>
                <c:pt idx="14">
                  <c:v>80</c:v>
                </c:pt>
                <c:pt idx="15">
                  <c:v>80</c:v>
                </c:pt>
                <c:pt idx="16">
                  <c:v>90</c:v>
                </c:pt>
                <c:pt idx="17">
                  <c:v>90</c:v>
                </c:pt>
                <c:pt idx="18">
                  <c:v>81.515454545454546</c:v>
                </c:pt>
              </c:numCache>
            </c:numRef>
          </c:val>
          <c:smooth val="0"/>
        </c:ser>
        <c:ser>
          <c:idx val="3"/>
          <c:order val="3"/>
          <c:tx>
            <c:strRef>
              <c:f>Sheet7!$D$1</c:f>
              <c:strCache>
                <c:ptCount val="1"/>
                <c:pt idx="0">
                  <c:v>Classics</c:v>
                </c:pt>
              </c:strCache>
            </c:strRef>
          </c:tx>
          <c:spPr>
            <a:ln w="28575" cap="rnd">
              <a:solidFill>
                <a:schemeClr val="accent4"/>
              </a:solidFill>
              <a:round/>
            </a:ln>
            <a:effectLst/>
          </c:spPr>
          <c:marker>
            <c:symbol val="none"/>
          </c:marker>
          <c:val>
            <c:numRef>
              <c:f>Sheet7!$D$2:$D$20</c:f>
              <c:numCache>
                <c:formatCode>General</c:formatCode>
                <c:ptCount val="19"/>
                <c:pt idx="0">
                  <c:v>56.67</c:v>
                </c:pt>
                <c:pt idx="1">
                  <c:v>60</c:v>
                </c:pt>
                <c:pt idx="2">
                  <c:v>73.33</c:v>
                </c:pt>
                <c:pt idx="3">
                  <c:v>66.67</c:v>
                </c:pt>
                <c:pt idx="4">
                  <c:v>70</c:v>
                </c:pt>
                <c:pt idx="5">
                  <c:v>70</c:v>
                </c:pt>
                <c:pt idx="6">
                  <c:v>80</c:v>
                </c:pt>
                <c:pt idx="7">
                  <c:v>73.33</c:v>
                </c:pt>
                <c:pt idx="8">
                  <c:v>60</c:v>
                </c:pt>
                <c:pt idx="9">
                  <c:v>76.67</c:v>
                </c:pt>
                <c:pt idx="10">
                  <c:v>86.67</c:v>
                </c:pt>
                <c:pt idx="11">
                  <c:v>70</c:v>
                </c:pt>
                <c:pt idx="12">
                  <c:v>86.67</c:v>
                </c:pt>
                <c:pt idx="13">
                  <c:v>83.33</c:v>
                </c:pt>
                <c:pt idx="14">
                  <c:v>90</c:v>
                </c:pt>
                <c:pt idx="15">
                  <c:v>90</c:v>
                </c:pt>
                <c:pt idx="16">
                  <c:v>86.67</c:v>
                </c:pt>
                <c:pt idx="17">
                  <c:v>80</c:v>
                </c:pt>
                <c:pt idx="18">
                  <c:v>80.303636363636372</c:v>
                </c:pt>
              </c:numCache>
            </c:numRef>
          </c:val>
          <c:smooth val="0"/>
        </c:ser>
        <c:dLbls>
          <c:showLegendKey val="0"/>
          <c:showVal val="0"/>
          <c:showCatName val="0"/>
          <c:showSerName val="0"/>
          <c:showPercent val="0"/>
          <c:showBubbleSize val="0"/>
        </c:dLbls>
        <c:smooth val="0"/>
        <c:axId val="261500080"/>
        <c:axId val="261500640"/>
      </c:lineChart>
      <c:catAx>
        <c:axId val="26150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500640"/>
        <c:crosses val="autoZero"/>
        <c:auto val="1"/>
        <c:lblAlgn val="ctr"/>
        <c:lblOffset val="100"/>
        <c:noMultiLvlLbl val="0"/>
      </c:catAx>
      <c:valAx>
        <c:axId val="26150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500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Stock quality health check</vt:lpstr>
    </vt:vector>
  </TitlesOfParts>
  <Company>The State Library of NSW</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quality health check</dc:title>
  <dc:subject/>
  <dc:creator>Megan Reilly</dc:creator>
  <cp:keywords/>
  <dc:description/>
  <cp:lastModifiedBy>Megan Reilly</cp:lastModifiedBy>
  <cp:revision>3</cp:revision>
  <dcterms:created xsi:type="dcterms:W3CDTF">2015-10-29T00:52:00Z</dcterms:created>
  <dcterms:modified xsi:type="dcterms:W3CDTF">2016-01-17T23:38:00Z</dcterms:modified>
</cp:coreProperties>
</file>