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764" w:rsidRPr="0053089F" w:rsidRDefault="00A26764" w:rsidP="00A26764">
      <w:pPr>
        <w:pStyle w:val="Heading1"/>
        <w:ind w:left="119"/>
      </w:pPr>
      <w:bookmarkStart w:id="0" w:name="_Toc199925123"/>
      <w:bookmarkStart w:id="1" w:name="_Ref201313535"/>
      <w:bookmarkStart w:id="2" w:name="_Ref204326239"/>
      <w:r>
        <w:t>G8.</w:t>
      </w:r>
      <w:r>
        <w:tab/>
      </w:r>
      <w:r w:rsidRPr="0053089F">
        <w:t>LIBRARY STAFFING</w:t>
      </w:r>
      <w:bookmarkEnd w:id="0"/>
      <w:bookmarkEnd w:id="1"/>
      <w:bookmarkEnd w:id="2"/>
      <w:r w:rsidR="00A66BB5">
        <w:t xml:space="preserve"> WORKSHEET</w:t>
      </w:r>
    </w:p>
    <w:tbl>
      <w:tblPr>
        <w:tblW w:w="0" w:type="auto"/>
        <w:tblLook w:val="01E0" w:firstRow="1" w:lastRow="1" w:firstColumn="1" w:lastColumn="1" w:noHBand="0" w:noVBand="0"/>
      </w:tblPr>
      <w:tblGrid>
        <w:gridCol w:w="12179"/>
        <w:gridCol w:w="2957"/>
      </w:tblGrid>
      <w:tr w:rsidR="00A26764" w:rsidRPr="002832E0" w:rsidTr="002832E0">
        <w:tc>
          <w:tcPr>
            <w:tcW w:w="15276" w:type="dxa"/>
            <w:gridSpan w:val="2"/>
            <w:shd w:val="clear" w:color="auto" w:fill="auto"/>
          </w:tcPr>
          <w:p w:rsidR="00A26764" w:rsidRPr="002832E0" w:rsidRDefault="00A26764" w:rsidP="002832E0">
            <w:pPr>
              <w:pStyle w:val="Main"/>
              <w:spacing w:after="60"/>
              <w:ind w:left="0" w:firstLine="0"/>
              <w:rPr>
                <w:sz w:val="16"/>
                <w:szCs w:val="16"/>
              </w:rPr>
            </w:pPr>
            <w:bookmarkStart w:id="3" w:name="_Toc199925124"/>
            <w:r w:rsidRPr="002832E0">
              <w:rPr>
                <w:sz w:val="18"/>
                <w:szCs w:val="18"/>
              </w:rPr>
              <w:t>Library / Branch:</w:t>
            </w:r>
            <w:r w:rsidRPr="002832E0">
              <w:rPr>
                <w:sz w:val="16"/>
                <w:szCs w:val="16"/>
              </w:rPr>
              <w:tab/>
            </w:r>
            <w:r w:rsidRPr="00EF5440">
              <w:fldChar w:fldCharType="begin">
                <w:ffData>
                  <w:name w:val="Text3"/>
                  <w:enabled/>
                  <w:calcOnExit w:val="0"/>
                  <w:textInput/>
                </w:ffData>
              </w:fldChar>
            </w:r>
            <w:r w:rsidRPr="00EF5440">
              <w:instrText xml:space="preserve"> FORMTEXT </w:instrText>
            </w:r>
            <w:r w:rsidRPr="00EF5440">
              <w:fldChar w:fldCharType="separate"/>
            </w:r>
            <w:r w:rsidR="009A4128">
              <w:rPr>
                <w:noProof/>
              </w:rPr>
              <w:t> </w:t>
            </w:r>
            <w:r w:rsidR="009A4128">
              <w:rPr>
                <w:noProof/>
              </w:rPr>
              <w:t> </w:t>
            </w:r>
            <w:r w:rsidR="009A4128">
              <w:rPr>
                <w:noProof/>
              </w:rPr>
              <w:t> </w:t>
            </w:r>
            <w:r w:rsidR="009A4128">
              <w:rPr>
                <w:noProof/>
              </w:rPr>
              <w:t> </w:t>
            </w:r>
            <w:r w:rsidR="009A4128">
              <w:rPr>
                <w:noProof/>
              </w:rPr>
              <w:t> </w:t>
            </w:r>
            <w:r w:rsidRPr="00EF5440">
              <w:fldChar w:fldCharType="end"/>
            </w:r>
            <w:r w:rsidRPr="00132979">
              <w:t xml:space="preserve"> </w:t>
            </w:r>
          </w:p>
        </w:tc>
      </w:tr>
      <w:tr w:rsidR="00A26764" w:rsidRPr="002832E0" w:rsidTr="002832E0">
        <w:tc>
          <w:tcPr>
            <w:tcW w:w="12299" w:type="dxa"/>
            <w:shd w:val="clear" w:color="auto" w:fill="auto"/>
          </w:tcPr>
          <w:p w:rsidR="00A26764" w:rsidRPr="002832E0" w:rsidRDefault="00A26764" w:rsidP="002832E0">
            <w:pPr>
              <w:pStyle w:val="Main"/>
              <w:ind w:left="0" w:right="-958" w:firstLine="0"/>
              <w:rPr>
                <w:sz w:val="16"/>
                <w:szCs w:val="16"/>
              </w:rPr>
            </w:pPr>
            <w:r w:rsidRPr="002832E0">
              <w:rPr>
                <w:sz w:val="18"/>
                <w:szCs w:val="18"/>
              </w:rPr>
              <w:t>Completed by:</w:t>
            </w:r>
            <w:r w:rsidRPr="002832E0">
              <w:rPr>
                <w:sz w:val="16"/>
                <w:szCs w:val="16"/>
              </w:rPr>
              <w:tab/>
            </w:r>
            <w:r w:rsidRPr="00132979">
              <w:fldChar w:fldCharType="begin">
                <w:ffData>
                  <w:name w:val="Text3"/>
                  <w:enabled/>
                  <w:calcOnExit w:val="0"/>
                  <w:textInput/>
                </w:ffData>
              </w:fldChar>
            </w:r>
            <w:bookmarkStart w:id="4" w:name="Text3"/>
            <w:r w:rsidRPr="00132979">
              <w:instrText xml:space="preserve"> FORMTEXT </w:instrText>
            </w:r>
            <w:r w:rsidRPr="00132979">
              <w:fldChar w:fldCharType="separate"/>
            </w:r>
            <w:r w:rsidR="009A4128">
              <w:rPr>
                <w:noProof/>
              </w:rPr>
              <w:t> </w:t>
            </w:r>
            <w:r w:rsidR="009A4128">
              <w:rPr>
                <w:noProof/>
              </w:rPr>
              <w:t> </w:t>
            </w:r>
            <w:r w:rsidR="009A4128">
              <w:rPr>
                <w:noProof/>
              </w:rPr>
              <w:t> </w:t>
            </w:r>
            <w:r w:rsidR="009A4128">
              <w:rPr>
                <w:noProof/>
              </w:rPr>
              <w:t> </w:t>
            </w:r>
            <w:r w:rsidR="009A4128">
              <w:rPr>
                <w:noProof/>
              </w:rPr>
              <w:t> </w:t>
            </w:r>
            <w:r w:rsidRPr="00132979">
              <w:fldChar w:fldCharType="end"/>
            </w:r>
            <w:bookmarkEnd w:id="4"/>
            <w:r w:rsidRPr="00132979">
              <w:t xml:space="preserve"> </w:t>
            </w:r>
          </w:p>
        </w:tc>
        <w:tc>
          <w:tcPr>
            <w:tcW w:w="2977" w:type="dxa"/>
            <w:shd w:val="clear" w:color="auto" w:fill="auto"/>
          </w:tcPr>
          <w:p w:rsidR="00A26764" w:rsidRPr="002832E0" w:rsidRDefault="00A26764" w:rsidP="002832E0">
            <w:pPr>
              <w:pStyle w:val="Main"/>
              <w:ind w:left="0" w:firstLine="0"/>
              <w:rPr>
                <w:sz w:val="16"/>
                <w:szCs w:val="16"/>
              </w:rPr>
            </w:pPr>
            <w:r w:rsidRPr="002832E0">
              <w:rPr>
                <w:sz w:val="18"/>
                <w:szCs w:val="18"/>
              </w:rPr>
              <w:t>Date:</w:t>
            </w:r>
            <w:r w:rsidRPr="002832E0">
              <w:rPr>
                <w:sz w:val="16"/>
                <w:szCs w:val="16"/>
              </w:rPr>
              <w:tab/>
            </w:r>
            <w:r w:rsidRPr="00132979">
              <w:fldChar w:fldCharType="begin">
                <w:ffData>
                  <w:name w:val="Text2"/>
                  <w:enabled/>
                  <w:calcOnExit w:val="0"/>
                  <w:textInput/>
                </w:ffData>
              </w:fldChar>
            </w:r>
            <w:bookmarkStart w:id="5" w:name="Text2"/>
            <w:r w:rsidRPr="00132979">
              <w:instrText xml:space="preserve"> FORMTEXT </w:instrText>
            </w:r>
            <w:r w:rsidRPr="00132979">
              <w:fldChar w:fldCharType="separate"/>
            </w:r>
            <w:r w:rsidR="009A4128">
              <w:rPr>
                <w:noProof/>
              </w:rPr>
              <w:t> </w:t>
            </w:r>
            <w:r w:rsidR="009A4128">
              <w:rPr>
                <w:noProof/>
              </w:rPr>
              <w:t> </w:t>
            </w:r>
            <w:r w:rsidR="009A4128">
              <w:rPr>
                <w:noProof/>
              </w:rPr>
              <w:t> </w:t>
            </w:r>
            <w:r w:rsidR="009A4128">
              <w:rPr>
                <w:noProof/>
              </w:rPr>
              <w:t> </w:t>
            </w:r>
            <w:r w:rsidR="009A4128">
              <w:rPr>
                <w:noProof/>
              </w:rPr>
              <w:t> </w:t>
            </w:r>
            <w:r w:rsidRPr="00132979">
              <w:fldChar w:fldCharType="end"/>
            </w:r>
            <w:bookmarkEnd w:id="5"/>
          </w:p>
        </w:tc>
      </w:tr>
    </w:tbl>
    <w:p w:rsidR="00A26764" w:rsidRDefault="00A26764" w:rsidP="00A26764">
      <w:pPr>
        <w:pStyle w:val="Heading2"/>
      </w:pPr>
      <w:r w:rsidRPr="0053089F">
        <w:t>Objective</w:t>
      </w:r>
      <w:bookmarkEnd w:id="3"/>
      <w:r>
        <w:t>s</w:t>
      </w:r>
    </w:p>
    <w:p w:rsidR="00A26764" w:rsidRPr="00D71432" w:rsidRDefault="00A26764" w:rsidP="00A26764">
      <w:pPr>
        <w:pStyle w:val="BodyText"/>
        <w:rPr>
          <w:sz w:val="20"/>
        </w:rPr>
      </w:pPr>
      <w:r w:rsidRPr="00D71432">
        <w:rPr>
          <w:sz w:val="20"/>
        </w:rPr>
        <w:t>To ensure that the size and mix of library staff support a range of services and programs which meet the needs of the community.</w:t>
      </w:r>
    </w:p>
    <w:p w:rsidR="00A26764" w:rsidRPr="00D71432" w:rsidRDefault="00A26764" w:rsidP="00A26764">
      <w:pPr>
        <w:pStyle w:val="BodyText"/>
        <w:rPr>
          <w:sz w:val="20"/>
        </w:rPr>
      </w:pPr>
      <w:r w:rsidRPr="00D71432">
        <w:rPr>
          <w:sz w:val="20"/>
        </w:rPr>
        <w:t xml:space="preserve">Each public library must have paid qualified staff of one or more persons, including a suitably qualified library manager. </w:t>
      </w:r>
    </w:p>
    <w:p w:rsidR="00A26764" w:rsidRPr="00D71432" w:rsidRDefault="00A26764" w:rsidP="00A26764">
      <w:pPr>
        <w:pStyle w:val="BodyText"/>
        <w:rPr>
          <w:sz w:val="20"/>
        </w:rPr>
      </w:pPr>
      <w:r w:rsidRPr="00D71432">
        <w:rPr>
          <w:sz w:val="20"/>
        </w:rPr>
        <w:t xml:space="preserve">Relevant standards: </w:t>
      </w:r>
      <w:r w:rsidRPr="00D71432">
        <w:rPr>
          <w:i/>
          <w:sz w:val="20"/>
        </w:rPr>
        <w:t>Living Learning Libraries</w:t>
      </w:r>
      <w:r w:rsidR="00F83424">
        <w:rPr>
          <w:sz w:val="20"/>
        </w:rPr>
        <w:t xml:space="preserve"> </w:t>
      </w:r>
      <w:r w:rsidR="001766D4">
        <w:rPr>
          <w:sz w:val="20"/>
        </w:rPr>
        <w:t>6</w:t>
      </w:r>
      <w:r w:rsidR="00F746B7" w:rsidRPr="00F746B7">
        <w:rPr>
          <w:sz w:val="20"/>
          <w:vertAlign w:val="superscript"/>
        </w:rPr>
        <w:t>th</w:t>
      </w:r>
      <w:r w:rsidR="00F83424">
        <w:rPr>
          <w:sz w:val="20"/>
        </w:rPr>
        <w:t xml:space="preserve"> </w:t>
      </w:r>
      <w:proofErr w:type="spellStart"/>
      <w:proofErr w:type="gramStart"/>
      <w:r w:rsidR="00F83424">
        <w:rPr>
          <w:sz w:val="20"/>
        </w:rPr>
        <w:t>ed</w:t>
      </w:r>
      <w:proofErr w:type="spellEnd"/>
      <w:proofErr w:type="gramEnd"/>
      <w:r w:rsidR="00F83424">
        <w:rPr>
          <w:sz w:val="20"/>
        </w:rPr>
        <w:t>, 201</w:t>
      </w:r>
      <w:r w:rsidR="001766D4">
        <w:rPr>
          <w:sz w:val="20"/>
        </w:rPr>
        <w:t>5</w:t>
      </w:r>
      <w:r w:rsidRPr="00D71432">
        <w:rPr>
          <w:sz w:val="20"/>
        </w:rPr>
        <w:t>: S6 to S8, Staffing standards.</w:t>
      </w:r>
    </w:p>
    <w:p w:rsidR="00A26764" w:rsidRPr="0053089F" w:rsidRDefault="00A26764" w:rsidP="00A26764">
      <w:pPr>
        <w:pStyle w:val="Heading2"/>
      </w:pPr>
      <w:bookmarkStart w:id="6" w:name="_Toc199925125"/>
      <w:r>
        <w:t>Guidelines</w:t>
      </w:r>
      <w:bookmarkEnd w:id="6"/>
    </w:p>
    <w:p w:rsidR="00A26764" w:rsidRPr="00D71432" w:rsidRDefault="00A26764" w:rsidP="00A26764">
      <w:pPr>
        <w:pStyle w:val="BodyText"/>
        <w:rPr>
          <w:sz w:val="20"/>
        </w:rPr>
      </w:pPr>
      <w:r w:rsidRPr="00D71432">
        <w:rPr>
          <w:sz w:val="20"/>
        </w:rPr>
        <w:t xml:space="preserve">Note: For discussion of </w:t>
      </w:r>
      <w:r w:rsidRPr="00D71432">
        <w:rPr>
          <w:sz w:val="20"/>
        </w:rPr>
        <w:fldChar w:fldCharType="begin"/>
      </w:r>
      <w:r w:rsidRPr="00D71432">
        <w:rPr>
          <w:sz w:val="20"/>
        </w:rPr>
        <w:instrText xml:space="preserve"> REF TS \h </w:instrText>
      </w:r>
      <w:r w:rsidRPr="00D71432">
        <w:rPr>
          <w:sz w:val="20"/>
        </w:rPr>
      </w:r>
      <w:r w:rsidR="00D71432">
        <w:rPr>
          <w:sz w:val="20"/>
        </w:rPr>
        <w:instrText xml:space="preserve"> \* MERGEFORMAT </w:instrText>
      </w:r>
      <w:r w:rsidRPr="00D71432">
        <w:rPr>
          <w:sz w:val="20"/>
        </w:rPr>
        <w:fldChar w:fldCharType="end"/>
      </w:r>
      <w:r w:rsidRPr="00D71432">
        <w:rPr>
          <w:sz w:val="20"/>
        </w:rPr>
        <w:t xml:space="preserve">targeted library services see Guidelines G13 to G19.  </w:t>
      </w:r>
    </w:p>
    <w:tbl>
      <w:tblPr>
        <w:tblW w:w="1412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7"/>
        <w:gridCol w:w="1980"/>
        <w:gridCol w:w="6660"/>
        <w:tblGridChange w:id="7">
          <w:tblGrid>
            <w:gridCol w:w="5487"/>
            <w:gridCol w:w="1980"/>
            <w:gridCol w:w="6660"/>
          </w:tblGrid>
        </w:tblGridChange>
      </w:tblGrid>
      <w:tr w:rsidR="00A26764" w:rsidRPr="00414C75">
        <w:tblPrEx>
          <w:tblCellMar>
            <w:top w:w="0" w:type="dxa"/>
            <w:bottom w:w="0" w:type="dxa"/>
          </w:tblCellMar>
        </w:tblPrEx>
        <w:trPr>
          <w:cantSplit/>
          <w:tblHeader/>
        </w:trPr>
        <w:tc>
          <w:tcPr>
            <w:tcW w:w="5487" w:type="dxa"/>
          </w:tcPr>
          <w:p w:rsidR="00A26764" w:rsidRDefault="00A26764" w:rsidP="00621E4E">
            <w:pPr>
              <w:pStyle w:val="TableText0"/>
              <w:spacing w:after="0"/>
              <w:rPr>
                <w:b/>
              </w:rPr>
            </w:pPr>
            <w:r w:rsidRPr="00414C75">
              <w:rPr>
                <w:b/>
              </w:rPr>
              <w:t>Guidelines</w:t>
            </w:r>
          </w:p>
          <w:p w:rsidR="00A26764" w:rsidRPr="00414C75" w:rsidRDefault="00A26764" w:rsidP="001766D4">
            <w:pPr>
              <w:pStyle w:val="TableText0"/>
              <w:spacing w:before="0" w:after="60"/>
              <w:rPr>
                <w:b/>
              </w:rPr>
            </w:pPr>
            <w:r w:rsidRPr="004B4E33">
              <w:rPr>
                <w:i/>
                <w:sz w:val="16"/>
                <w:szCs w:val="16"/>
              </w:rPr>
              <w:t>These Guidelines are</w:t>
            </w:r>
            <w:r w:rsidRPr="00AA175E">
              <w:rPr>
                <w:i/>
                <w:sz w:val="16"/>
                <w:szCs w:val="16"/>
              </w:rPr>
              <w:t xml:space="preserve"> from</w:t>
            </w:r>
            <w:r w:rsidRPr="00587720">
              <w:rPr>
                <w:sz w:val="16"/>
                <w:szCs w:val="16"/>
              </w:rPr>
              <w:t xml:space="preserve"> Living Learning Libraries</w:t>
            </w:r>
            <w:r w:rsidR="00F83424">
              <w:rPr>
                <w:i/>
                <w:sz w:val="16"/>
                <w:szCs w:val="16"/>
              </w:rPr>
              <w:t xml:space="preserve"> </w:t>
            </w:r>
            <w:r w:rsidR="001766D4">
              <w:rPr>
                <w:i/>
                <w:sz w:val="16"/>
                <w:szCs w:val="16"/>
              </w:rPr>
              <w:t>6</w:t>
            </w:r>
            <w:r w:rsidR="00F746B7" w:rsidRPr="00F746B7">
              <w:rPr>
                <w:i/>
                <w:sz w:val="16"/>
                <w:szCs w:val="16"/>
                <w:vertAlign w:val="superscript"/>
              </w:rPr>
              <w:t>th</w:t>
            </w:r>
            <w:r w:rsidR="00F746B7">
              <w:rPr>
                <w:i/>
                <w:sz w:val="16"/>
                <w:szCs w:val="16"/>
              </w:rPr>
              <w:t xml:space="preserve"> </w:t>
            </w:r>
            <w:r w:rsidRPr="004B4E33">
              <w:rPr>
                <w:i/>
                <w:sz w:val="16"/>
                <w:szCs w:val="16"/>
              </w:rPr>
              <w:t xml:space="preserve"> ed. 20</w:t>
            </w:r>
            <w:r w:rsidR="00F83424">
              <w:rPr>
                <w:i/>
                <w:sz w:val="16"/>
                <w:szCs w:val="16"/>
              </w:rPr>
              <w:t>1</w:t>
            </w:r>
            <w:r w:rsidR="001766D4">
              <w:rPr>
                <w:i/>
                <w:sz w:val="16"/>
                <w:szCs w:val="16"/>
              </w:rPr>
              <w:t>5</w:t>
            </w:r>
          </w:p>
        </w:tc>
        <w:tc>
          <w:tcPr>
            <w:tcW w:w="1980" w:type="dxa"/>
          </w:tcPr>
          <w:p w:rsidR="00A26764" w:rsidRDefault="00A26764" w:rsidP="00621E4E">
            <w:pPr>
              <w:pStyle w:val="TableText0"/>
              <w:spacing w:after="0"/>
              <w:rPr>
                <w:b/>
              </w:rPr>
            </w:pPr>
            <w:r w:rsidRPr="00414C75">
              <w:rPr>
                <w:b/>
              </w:rPr>
              <w:t>Action indicator</w:t>
            </w:r>
          </w:p>
          <w:p w:rsidR="00A26764" w:rsidRPr="00E46E8F" w:rsidRDefault="00A26764" w:rsidP="00621E4E">
            <w:pPr>
              <w:pStyle w:val="TableText0"/>
              <w:spacing w:before="0" w:after="60"/>
              <w:rPr>
                <w:b/>
                <w:i/>
                <w:sz w:val="16"/>
                <w:szCs w:val="16"/>
              </w:rPr>
            </w:pPr>
            <w:r w:rsidRPr="00E46E8F">
              <w:rPr>
                <w:i/>
                <w:sz w:val="16"/>
                <w:szCs w:val="16"/>
              </w:rPr>
              <w:t xml:space="preserve">Select from drop down </w:t>
            </w:r>
            <w:r>
              <w:rPr>
                <w:i/>
                <w:sz w:val="16"/>
                <w:szCs w:val="16"/>
              </w:rPr>
              <w:t>list</w:t>
            </w:r>
          </w:p>
        </w:tc>
        <w:tc>
          <w:tcPr>
            <w:tcW w:w="6660" w:type="dxa"/>
          </w:tcPr>
          <w:p w:rsidR="00A26764" w:rsidRDefault="00A26764" w:rsidP="00621E4E">
            <w:pPr>
              <w:pStyle w:val="TableText0"/>
              <w:spacing w:after="0"/>
              <w:rPr>
                <w:b/>
              </w:rPr>
            </w:pPr>
            <w:r w:rsidRPr="00414C75">
              <w:rPr>
                <w:b/>
              </w:rPr>
              <w:t>Commentary</w:t>
            </w:r>
          </w:p>
          <w:p w:rsidR="00A26764" w:rsidRPr="00446335" w:rsidRDefault="00A26764" w:rsidP="00621E4E">
            <w:pPr>
              <w:pStyle w:val="TableText0"/>
              <w:spacing w:before="0" w:after="60"/>
              <w:rPr>
                <w:i/>
                <w:sz w:val="16"/>
                <w:szCs w:val="16"/>
              </w:rPr>
            </w:pPr>
            <w:r>
              <w:rPr>
                <w:i/>
                <w:sz w:val="16"/>
                <w:szCs w:val="16"/>
              </w:rPr>
              <w:t>Add comments</w:t>
            </w:r>
            <w:r w:rsidRPr="004B4E33">
              <w:rPr>
                <w:i/>
                <w:sz w:val="16"/>
                <w:szCs w:val="16"/>
              </w:rPr>
              <w:t xml:space="preserve"> on the library’s performance in the context of each Guideline</w:t>
            </w:r>
          </w:p>
        </w:tc>
      </w:tr>
      <w:tr w:rsidR="00A26764" w:rsidRPr="005308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487" w:type="dxa"/>
            <w:tcBorders>
              <w:top w:val="single" w:sz="4" w:space="0" w:color="auto"/>
              <w:left w:val="single" w:sz="4" w:space="0" w:color="auto"/>
              <w:bottom w:val="single" w:sz="4" w:space="0" w:color="auto"/>
              <w:right w:val="single" w:sz="4" w:space="0" w:color="auto"/>
            </w:tcBorders>
          </w:tcPr>
          <w:p w:rsidR="00A26764" w:rsidRPr="00D71432" w:rsidRDefault="00A26764" w:rsidP="00621E4E">
            <w:pPr>
              <w:pStyle w:val="TableText0"/>
              <w:rPr>
                <w:sz w:val="20"/>
              </w:rPr>
            </w:pPr>
            <w:r w:rsidRPr="00D71432">
              <w:rPr>
                <w:sz w:val="20"/>
              </w:rPr>
              <w:t>The library has paid and suitably qualified staff, appropriately trained to discharge their particular job responsibilities</w:t>
            </w:r>
          </w:p>
        </w:tc>
        <w:tc>
          <w:tcPr>
            <w:tcW w:w="1980" w:type="dxa"/>
            <w:tcBorders>
              <w:top w:val="single" w:sz="4" w:space="0" w:color="auto"/>
              <w:left w:val="single" w:sz="4" w:space="0" w:color="auto"/>
              <w:bottom w:val="single" w:sz="4" w:space="0" w:color="auto"/>
              <w:right w:val="single" w:sz="4" w:space="0" w:color="auto"/>
            </w:tcBorders>
          </w:tcPr>
          <w:p w:rsidR="00A26764" w:rsidRPr="0053089F" w:rsidRDefault="00D71432" w:rsidP="00621E4E">
            <w:pPr>
              <w:pStyle w:val="TableText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A65DBF" w:rsidRPr="009A4128">
              <w:rPr>
                <w:rFonts w:ascii="Arial Narrow" w:hAnsi="Arial Narrow"/>
                <w:b/>
                <w:sz w:val="20"/>
              </w:rPr>
            </w:r>
            <w:r>
              <w:rPr>
                <w:rFonts w:ascii="Arial Narrow" w:hAnsi="Arial Narrow"/>
                <w:b/>
                <w:sz w:val="20"/>
              </w:rPr>
              <w:fldChar w:fldCharType="end"/>
            </w:r>
          </w:p>
        </w:tc>
        <w:tc>
          <w:tcPr>
            <w:tcW w:w="6660" w:type="dxa"/>
            <w:tcBorders>
              <w:top w:val="single" w:sz="4" w:space="0" w:color="auto"/>
              <w:left w:val="single" w:sz="4" w:space="0" w:color="auto"/>
              <w:bottom w:val="single" w:sz="4" w:space="0" w:color="auto"/>
              <w:right w:val="single" w:sz="4" w:space="0" w:color="auto"/>
            </w:tcBorders>
          </w:tcPr>
          <w:p w:rsidR="00A26764" w:rsidRPr="0053089F" w:rsidRDefault="00D71432" w:rsidP="00621E4E">
            <w:pPr>
              <w:pStyle w:val="TableText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9A4128">
              <w:rPr>
                <w:noProof/>
              </w:rPr>
              <w:t> </w:t>
            </w:r>
            <w:r w:rsidR="009A4128">
              <w:rPr>
                <w:noProof/>
              </w:rPr>
              <w:t> </w:t>
            </w:r>
            <w:r w:rsidR="009A4128">
              <w:rPr>
                <w:noProof/>
              </w:rPr>
              <w:t> </w:t>
            </w:r>
            <w:r w:rsidR="009A4128">
              <w:rPr>
                <w:noProof/>
              </w:rPr>
              <w:t> </w:t>
            </w:r>
            <w:r w:rsidR="009A4128">
              <w:rPr>
                <w:noProof/>
              </w:rPr>
              <w:t> </w:t>
            </w:r>
            <w:r>
              <w:fldChar w:fldCharType="end"/>
            </w:r>
          </w:p>
        </w:tc>
      </w:tr>
      <w:tr w:rsidR="00A26764" w:rsidRPr="00287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487" w:type="dxa"/>
            <w:tcBorders>
              <w:top w:val="single" w:sz="4" w:space="0" w:color="auto"/>
              <w:left w:val="single" w:sz="4" w:space="0" w:color="auto"/>
              <w:bottom w:val="single" w:sz="4" w:space="0" w:color="auto"/>
              <w:right w:val="single" w:sz="4" w:space="0" w:color="auto"/>
            </w:tcBorders>
          </w:tcPr>
          <w:p w:rsidR="00A26764" w:rsidRPr="00D71432" w:rsidRDefault="00A26764" w:rsidP="00621E4E">
            <w:pPr>
              <w:pStyle w:val="TableText0"/>
              <w:rPr>
                <w:sz w:val="20"/>
              </w:rPr>
            </w:pPr>
            <w:r w:rsidRPr="00D71432">
              <w:rPr>
                <w:sz w:val="20"/>
              </w:rPr>
              <w:t xml:space="preserve">Staffing levels are sufficient to deliver the services set out in the </w:t>
            </w:r>
            <w:r w:rsidRPr="00D71432">
              <w:rPr>
                <w:i/>
                <w:sz w:val="20"/>
              </w:rPr>
              <w:t>Library Act</w:t>
            </w:r>
            <w:r w:rsidRPr="00D71432">
              <w:rPr>
                <w:sz w:val="20"/>
              </w:rPr>
              <w:t xml:space="preserve"> Section 10 </w:t>
            </w:r>
            <w:r w:rsidRPr="00D71432">
              <w:rPr>
                <w:rStyle w:val="FootnoteReference"/>
                <w:sz w:val="20"/>
              </w:rPr>
              <w:footnoteReference w:id="1"/>
            </w:r>
            <w:r w:rsidRPr="00D71432">
              <w:rPr>
                <w:sz w:val="20"/>
              </w:rPr>
              <w:t xml:space="preserve"> and other services appropriate for the library’s community</w:t>
            </w:r>
          </w:p>
        </w:tc>
        <w:tc>
          <w:tcPr>
            <w:tcW w:w="1980" w:type="dxa"/>
            <w:tcBorders>
              <w:top w:val="single" w:sz="4" w:space="0" w:color="auto"/>
              <w:left w:val="single" w:sz="4" w:space="0" w:color="auto"/>
              <w:bottom w:val="single" w:sz="4" w:space="0" w:color="auto"/>
              <w:right w:val="single" w:sz="4" w:space="0" w:color="auto"/>
            </w:tcBorders>
          </w:tcPr>
          <w:p w:rsidR="00A26764" w:rsidRPr="002877C8" w:rsidRDefault="00D71432" w:rsidP="00621E4E">
            <w:pPr>
              <w:pStyle w:val="TableText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A65DBF" w:rsidRPr="009A4128">
              <w:rPr>
                <w:rFonts w:ascii="Arial Narrow" w:hAnsi="Arial Narrow"/>
                <w:b/>
                <w:sz w:val="20"/>
              </w:rPr>
            </w:r>
            <w:r>
              <w:rPr>
                <w:rFonts w:ascii="Arial Narrow" w:hAnsi="Arial Narrow"/>
                <w:b/>
                <w:sz w:val="20"/>
              </w:rPr>
              <w:fldChar w:fldCharType="end"/>
            </w:r>
          </w:p>
        </w:tc>
        <w:tc>
          <w:tcPr>
            <w:tcW w:w="6660" w:type="dxa"/>
            <w:tcBorders>
              <w:top w:val="single" w:sz="4" w:space="0" w:color="auto"/>
              <w:left w:val="single" w:sz="4" w:space="0" w:color="auto"/>
              <w:bottom w:val="single" w:sz="4" w:space="0" w:color="auto"/>
              <w:right w:val="single" w:sz="4" w:space="0" w:color="auto"/>
            </w:tcBorders>
          </w:tcPr>
          <w:p w:rsidR="00A26764" w:rsidRPr="002877C8" w:rsidRDefault="00D71432" w:rsidP="00621E4E">
            <w:pPr>
              <w:pStyle w:val="TableText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9A4128">
              <w:rPr>
                <w:noProof/>
              </w:rPr>
              <w:t> </w:t>
            </w:r>
            <w:r w:rsidR="009A4128">
              <w:rPr>
                <w:noProof/>
              </w:rPr>
              <w:t> </w:t>
            </w:r>
            <w:r w:rsidR="009A4128">
              <w:rPr>
                <w:noProof/>
              </w:rPr>
              <w:t> </w:t>
            </w:r>
            <w:r w:rsidR="009A4128">
              <w:rPr>
                <w:noProof/>
              </w:rPr>
              <w:t> </w:t>
            </w:r>
            <w:r w:rsidR="009A4128">
              <w:rPr>
                <w:noProof/>
              </w:rPr>
              <w:t> </w:t>
            </w:r>
            <w:r>
              <w:fldChar w:fldCharType="end"/>
            </w:r>
          </w:p>
        </w:tc>
      </w:tr>
      <w:tr w:rsidR="00A26764" w:rsidRPr="005308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487" w:type="dxa"/>
            <w:tcBorders>
              <w:top w:val="single" w:sz="4" w:space="0" w:color="auto"/>
              <w:left w:val="single" w:sz="4" w:space="0" w:color="auto"/>
              <w:bottom w:val="single" w:sz="4" w:space="0" w:color="auto"/>
              <w:right w:val="single" w:sz="4" w:space="0" w:color="auto"/>
            </w:tcBorders>
          </w:tcPr>
          <w:p w:rsidR="00A26764" w:rsidRPr="00D71432" w:rsidRDefault="00A26764" w:rsidP="00621E4E">
            <w:pPr>
              <w:pStyle w:val="TableText0"/>
              <w:rPr>
                <w:sz w:val="20"/>
              </w:rPr>
            </w:pPr>
            <w:r w:rsidRPr="00D71432">
              <w:rPr>
                <w:sz w:val="20"/>
              </w:rPr>
              <w:t>Responsibility for core services (such as reference services and technical services) is assigned to appropriately qualified staff</w:t>
            </w:r>
          </w:p>
        </w:tc>
        <w:tc>
          <w:tcPr>
            <w:tcW w:w="1980" w:type="dxa"/>
            <w:tcBorders>
              <w:top w:val="single" w:sz="4" w:space="0" w:color="auto"/>
              <w:left w:val="single" w:sz="4" w:space="0" w:color="auto"/>
              <w:bottom w:val="single" w:sz="4" w:space="0" w:color="auto"/>
              <w:right w:val="single" w:sz="4" w:space="0" w:color="auto"/>
            </w:tcBorders>
          </w:tcPr>
          <w:p w:rsidR="00A26764" w:rsidRPr="002877C8" w:rsidRDefault="00D71432" w:rsidP="00621E4E">
            <w:pPr>
              <w:pStyle w:val="TableText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A65DBF" w:rsidRPr="009A4128">
              <w:rPr>
                <w:rFonts w:ascii="Arial Narrow" w:hAnsi="Arial Narrow"/>
                <w:b/>
                <w:sz w:val="20"/>
              </w:rPr>
            </w:r>
            <w:r>
              <w:rPr>
                <w:rFonts w:ascii="Arial Narrow" w:hAnsi="Arial Narrow"/>
                <w:b/>
                <w:sz w:val="20"/>
              </w:rPr>
              <w:fldChar w:fldCharType="end"/>
            </w:r>
          </w:p>
        </w:tc>
        <w:tc>
          <w:tcPr>
            <w:tcW w:w="6660" w:type="dxa"/>
            <w:tcBorders>
              <w:top w:val="single" w:sz="4" w:space="0" w:color="auto"/>
              <w:left w:val="single" w:sz="4" w:space="0" w:color="auto"/>
              <w:bottom w:val="single" w:sz="4" w:space="0" w:color="auto"/>
              <w:right w:val="single" w:sz="4" w:space="0" w:color="auto"/>
            </w:tcBorders>
          </w:tcPr>
          <w:p w:rsidR="00A26764" w:rsidRPr="002877C8" w:rsidRDefault="00D71432" w:rsidP="00621E4E">
            <w:pPr>
              <w:pStyle w:val="TableText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9A4128">
              <w:rPr>
                <w:noProof/>
              </w:rPr>
              <w:t> </w:t>
            </w:r>
            <w:r w:rsidR="009A4128">
              <w:rPr>
                <w:noProof/>
              </w:rPr>
              <w:t> </w:t>
            </w:r>
            <w:r w:rsidR="009A4128">
              <w:rPr>
                <w:noProof/>
              </w:rPr>
              <w:t> </w:t>
            </w:r>
            <w:r w:rsidR="009A4128">
              <w:rPr>
                <w:noProof/>
              </w:rPr>
              <w:t> </w:t>
            </w:r>
            <w:r w:rsidR="009A4128">
              <w:rPr>
                <w:noProof/>
              </w:rPr>
              <w:t> </w:t>
            </w:r>
            <w:r>
              <w:fldChar w:fldCharType="end"/>
            </w:r>
          </w:p>
        </w:tc>
      </w:tr>
      <w:tr w:rsidR="00A26764" w:rsidRPr="005308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487" w:type="dxa"/>
            <w:tcBorders>
              <w:top w:val="single" w:sz="4" w:space="0" w:color="auto"/>
              <w:left w:val="single" w:sz="4" w:space="0" w:color="auto"/>
              <w:bottom w:val="single" w:sz="4" w:space="0" w:color="auto"/>
              <w:right w:val="single" w:sz="4" w:space="0" w:color="auto"/>
            </w:tcBorders>
          </w:tcPr>
          <w:p w:rsidR="00A26764" w:rsidRPr="00D71432" w:rsidRDefault="00A26764" w:rsidP="00621E4E">
            <w:pPr>
              <w:pStyle w:val="TableText0"/>
              <w:rPr>
                <w:sz w:val="20"/>
              </w:rPr>
            </w:pPr>
            <w:r w:rsidRPr="00D71432">
              <w:rPr>
                <w:sz w:val="20"/>
              </w:rPr>
              <w:t>Specialist library staff are determined by overall community requirements for the skills of the specialist. Consideration should be given to the skills mix of library staff  to deliver targeted services described in Guidelines G13 to G19</w:t>
            </w:r>
          </w:p>
        </w:tc>
        <w:tc>
          <w:tcPr>
            <w:tcW w:w="1980" w:type="dxa"/>
            <w:tcBorders>
              <w:top w:val="single" w:sz="4" w:space="0" w:color="auto"/>
              <w:left w:val="single" w:sz="4" w:space="0" w:color="auto"/>
              <w:bottom w:val="single" w:sz="4" w:space="0" w:color="auto"/>
              <w:right w:val="single" w:sz="4" w:space="0" w:color="auto"/>
            </w:tcBorders>
          </w:tcPr>
          <w:p w:rsidR="00A26764" w:rsidRPr="0053089F" w:rsidRDefault="00D71432" w:rsidP="00621E4E">
            <w:pPr>
              <w:pStyle w:val="TableText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A65DBF" w:rsidRPr="009A4128">
              <w:rPr>
                <w:rFonts w:ascii="Arial Narrow" w:hAnsi="Arial Narrow"/>
                <w:b/>
                <w:sz w:val="20"/>
              </w:rPr>
            </w:r>
            <w:r>
              <w:rPr>
                <w:rFonts w:ascii="Arial Narrow" w:hAnsi="Arial Narrow"/>
                <w:b/>
                <w:sz w:val="20"/>
              </w:rPr>
              <w:fldChar w:fldCharType="end"/>
            </w:r>
          </w:p>
        </w:tc>
        <w:tc>
          <w:tcPr>
            <w:tcW w:w="6660" w:type="dxa"/>
            <w:tcBorders>
              <w:top w:val="single" w:sz="4" w:space="0" w:color="auto"/>
              <w:left w:val="single" w:sz="4" w:space="0" w:color="auto"/>
              <w:bottom w:val="single" w:sz="4" w:space="0" w:color="auto"/>
              <w:right w:val="single" w:sz="4" w:space="0" w:color="auto"/>
            </w:tcBorders>
          </w:tcPr>
          <w:p w:rsidR="00A26764" w:rsidRPr="0053089F" w:rsidRDefault="00D71432" w:rsidP="00621E4E">
            <w:pPr>
              <w:pStyle w:val="TableText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9A4128">
              <w:rPr>
                <w:noProof/>
              </w:rPr>
              <w:t> </w:t>
            </w:r>
            <w:r w:rsidR="009A4128">
              <w:rPr>
                <w:noProof/>
              </w:rPr>
              <w:t> </w:t>
            </w:r>
            <w:r w:rsidR="009A4128">
              <w:rPr>
                <w:noProof/>
              </w:rPr>
              <w:t> </w:t>
            </w:r>
            <w:r w:rsidR="009A4128">
              <w:rPr>
                <w:noProof/>
              </w:rPr>
              <w:t> </w:t>
            </w:r>
            <w:r w:rsidR="009A4128">
              <w:rPr>
                <w:noProof/>
              </w:rPr>
              <w:t> </w:t>
            </w:r>
            <w:r>
              <w:fldChar w:fldCharType="end"/>
            </w:r>
          </w:p>
        </w:tc>
      </w:tr>
      <w:tr w:rsidR="00A26764" w:rsidRPr="005308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487" w:type="dxa"/>
            <w:tcBorders>
              <w:top w:val="single" w:sz="4" w:space="0" w:color="auto"/>
              <w:left w:val="single" w:sz="4" w:space="0" w:color="auto"/>
              <w:bottom w:val="single" w:sz="4" w:space="0" w:color="auto"/>
              <w:right w:val="single" w:sz="4" w:space="0" w:color="auto"/>
            </w:tcBorders>
          </w:tcPr>
          <w:p w:rsidR="00A26764" w:rsidRPr="00D71432" w:rsidRDefault="00A26764" w:rsidP="00621E4E">
            <w:pPr>
              <w:pStyle w:val="TableText0"/>
              <w:rPr>
                <w:sz w:val="20"/>
              </w:rPr>
            </w:pPr>
            <w:r w:rsidRPr="00D71432">
              <w:rPr>
                <w:sz w:val="20"/>
              </w:rPr>
              <w:t>Library staff undertaking librarianship, library technician and other relevant studies are supported by their library manager and Counc</w:t>
            </w:r>
            <w:r w:rsidR="009A4128">
              <w:rPr>
                <w:sz w:val="20"/>
              </w:rPr>
              <w:t>il</w:t>
            </w:r>
            <w:r w:rsidRPr="00D71432">
              <w:rPr>
                <w:sz w:val="20"/>
              </w:rPr>
              <w:t xml:space="preserve"> </w:t>
            </w:r>
          </w:p>
        </w:tc>
        <w:tc>
          <w:tcPr>
            <w:tcW w:w="1980" w:type="dxa"/>
            <w:tcBorders>
              <w:top w:val="single" w:sz="4" w:space="0" w:color="auto"/>
              <w:left w:val="single" w:sz="4" w:space="0" w:color="auto"/>
              <w:bottom w:val="single" w:sz="4" w:space="0" w:color="auto"/>
              <w:right w:val="single" w:sz="4" w:space="0" w:color="auto"/>
            </w:tcBorders>
          </w:tcPr>
          <w:p w:rsidR="00A26764" w:rsidRPr="0053089F" w:rsidRDefault="00D71432" w:rsidP="00621E4E">
            <w:pPr>
              <w:pStyle w:val="TableText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A65DBF" w:rsidRPr="009A4128">
              <w:rPr>
                <w:rFonts w:ascii="Arial Narrow" w:hAnsi="Arial Narrow"/>
                <w:b/>
                <w:sz w:val="20"/>
              </w:rPr>
            </w:r>
            <w:r>
              <w:rPr>
                <w:rFonts w:ascii="Arial Narrow" w:hAnsi="Arial Narrow"/>
                <w:b/>
                <w:sz w:val="20"/>
              </w:rPr>
              <w:fldChar w:fldCharType="end"/>
            </w:r>
          </w:p>
        </w:tc>
        <w:tc>
          <w:tcPr>
            <w:tcW w:w="6660" w:type="dxa"/>
            <w:tcBorders>
              <w:top w:val="single" w:sz="4" w:space="0" w:color="auto"/>
              <w:left w:val="single" w:sz="4" w:space="0" w:color="auto"/>
              <w:bottom w:val="single" w:sz="4" w:space="0" w:color="auto"/>
              <w:right w:val="single" w:sz="4" w:space="0" w:color="auto"/>
            </w:tcBorders>
          </w:tcPr>
          <w:p w:rsidR="00A26764" w:rsidRPr="0053089F" w:rsidRDefault="00D71432" w:rsidP="00621E4E">
            <w:pPr>
              <w:pStyle w:val="TableText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9A4128">
              <w:rPr>
                <w:noProof/>
              </w:rPr>
              <w:t> </w:t>
            </w:r>
            <w:r w:rsidR="009A4128">
              <w:rPr>
                <w:noProof/>
              </w:rPr>
              <w:t> </w:t>
            </w:r>
            <w:r w:rsidR="009A4128">
              <w:rPr>
                <w:noProof/>
              </w:rPr>
              <w:t> </w:t>
            </w:r>
            <w:r w:rsidR="009A4128">
              <w:rPr>
                <w:noProof/>
              </w:rPr>
              <w:t> </w:t>
            </w:r>
            <w:r w:rsidR="009A4128">
              <w:rPr>
                <w:noProof/>
              </w:rPr>
              <w:t> </w:t>
            </w:r>
            <w:r>
              <w:fldChar w:fldCharType="end"/>
            </w:r>
          </w:p>
        </w:tc>
      </w:tr>
      <w:tr w:rsidR="00A26764" w:rsidRPr="005308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487" w:type="dxa"/>
            <w:tcBorders>
              <w:top w:val="single" w:sz="4" w:space="0" w:color="auto"/>
              <w:left w:val="single" w:sz="4" w:space="0" w:color="auto"/>
              <w:bottom w:val="single" w:sz="4" w:space="0" w:color="auto"/>
              <w:right w:val="single" w:sz="4" w:space="0" w:color="auto"/>
            </w:tcBorders>
          </w:tcPr>
          <w:p w:rsidR="00A26764" w:rsidRPr="00D71432" w:rsidRDefault="00A26764" w:rsidP="00621E4E">
            <w:pPr>
              <w:pStyle w:val="TableText0"/>
              <w:rPr>
                <w:sz w:val="20"/>
              </w:rPr>
            </w:pPr>
            <w:r w:rsidRPr="00D71432">
              <w:rPr>
                <w:sz w:val="20"/>
              </w:rPr>
              <w:lastRenderedPageBreak/>
              <w:t xml:space="preserve">Where appropriate, library staff are encouraged to expand their library and cross-sectoral networks, and further their professional development by attending courses, conferences, and meetings </w:t>
            </w:r>
          </w:p>
        </w:tc>
        <w:tc>
          <w:tcPr>
            <w:tcW w:w="1980" w:type="dxa"/>
            <w:tcBorders>
              <w:top w:val="single" w:sz="4" w:space="0" w:color="auto"/>
              <w:left w:val="single" w:sz="4" w:space="0" w:color="auto"/>
              <w:bottom w:val="single" w:sz="4" w:space="0" w:color="auto"/>
              <w:right w:val="single" w:sz="4" w:space="0" w:color="auto"/>
            </w:tcBorders>
          </w:tcPr>
          <w:p w:rsidR="00A26764" w:rsidRPr="0053089F" w:rsidRDefault="00D71432" w:rsidP="00621E4E">
            <w:pPr>
              <w:pStyle w:val="TableText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A65DBF" w:rsidRPr="009A4128">
              <w:rPr>
                <w:rFonts w:ascii="Arial Narrow" w:hAnsi="Arial Narrow"/>
                <w:b/>
                <w:sz w:val="20"/>
              </w:rPr>
            </w:r>
            <w:r>
              <w:rPr>
                <w:rFonts w:ascii="Arial Narrow" w:hAnsi="Arial Narrow"/>
                <w:b/>
                <w:sz w:val="20"/>
              </w:rPr>
              <w:fldChar w:fldCharType="end"/>
            </w:r>
          </w:p>
        </w:tc>
        <w:tc>
          <w:tcPr>
            <w:tcW w:w="6660" w:type="dxa"/>
            <w:tcBorders>
              <w:top w:val="single" w:sz="4" w:space="0" w:color="auto"/>
              <w:left w:val="single" w:sz="4" w:space="0" w:color="auto"/>
              <w:bottom w:val="single" w:sz="4" w:space="0" w:color="auto"/>
              <w:right w:val="single" w:sz="4" w:space="0" w:color="auto"/>
            </w:tcBorders>
          </w:tcPr>
          <w:p w:rsidR="00A26764" w:rsidRPr="0053089F" w:rsidRDefault="00D71432" w:rsidP="00621E4E">
            <w:pPr>
              <w:pStyle w:val="TableText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9A4128">
              <w:rPr>
                <w:noProof/>
              </w:rPr>
              <w:t> </w:t>
            </w:r>
            <w:r w:rsidR="009A4128">
              <w:rPr>
                <w:noProof/>
              </w:rPr>
              <w:t> </w:t>
            </w:r>
            <w:r w:rsidR="009A4128">
              <w:rPr>
                <w:noProof/>
              </w:rPr>
              <w:t> </w:t>
            </w:r>
            <w:r w:rsidR="009A4128">
              <w:rPr>
                <w:noProof/>
              </w:rPr>
              <w:t> </w:t>
            </w:r>
            <w:r w:rsidR="009A4128">
              <w:rPr>
                <w:noProof/>
              </w:rPr>
              <w:t> </w:t>
            </w:r>
            <w:r>
              <w:fldChar w:fldCharType="end"/>
            </w:r>
          </w:p>
        </w:tc>
      </w:tr>
      <w:tr w:rsidR="00A26764" w:rsidRPr="005308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487" w:type="dxa"/>
            <w:tcBorders>
              <w:top w:val="single" w:sz="4" w:space="0" w:color="auto"/>
              <w:left w:val="single" w:sz="4" w:space="0" w:color="auto"/>
              <w:bottom w:val="single" w:sz="4" w:space="0" w:color="auto"/>
              <w:right w:val="single" w:sz="4" w:space="0" w:color="auto"/>
            </w:tcBorders>
          </w:tcPr>
          <w:p w:rsidR="00A26764" w:rsidRPr="00D71432" w:rsidRDefault="00A26764" w:rsidP="00621E4E">
            <w:pPr>
              <w:pStyle w:val="TableText0"/>
              <w:rPr>
                <w:sz w:val="20"/>
              </w:rPr>
            </w:pPr>
            <w:r w:rsidRPr="00D71432">
              <w:rPr>
                <w:sz w:val="20"/>
              </w:rPr>
              <w:t>The library supports staff work-related study, continuing education and professional activities, including paid work time for attendance, registration fees and travel costs</w:t>
            </w:r>
          </w:p>
        </w:tc>
        <w:tc>
          <w:tcPr>
            <w:tcW w:w="1980" w:type="dxa"/>
            <w:tcBorders>
              <w:top w:val="single" w:sz="4" w:space="0" w:color="auto"/>
              <w:left w:val="single" w:sz="4" w:space="0" w:color="auto"/>
              <w:bottom w:val="single" w:sz="4" w:space="0" w:color="auto"/>
              <w:right w:val="single" w:sz="4" w:space="0" w:color="auto"/>
            </w:tcBorders>
          </w:tcPr>
          <w:p w:rsidR="00A26764" w:rsidRPr="0053089F" w:rsidRDefault="00D71432" w:rsidP="00621E4E">
            <w:pPr>
              <w:pStyle w:val="TableText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A65DBF" w:rsidRPr="009A4128">
              <w:rPr>
                <w:rFonts w:ascii="Arial Narrow" w:hAnsi="Arial Narrow"/>
                <w:b/>
                <w:sz w:val="20"/>
              </w:rPr>
            </w:r>
            <w:r>
              <w:rPr>
                <w:rFonts w:ascii="Arial Narrow" w:hAnsi="Arial Narrow"/>
                <w:b/>
                <w:sz w:val="20"/>
              </w:rPr>
              <w:fldChar w:fldCharType="end"/>
            </w:r>
          </w:p>
        </w:tc>
        <w:tc>
          <w:tcPr>
            <w:tcW w:w="6660" w:type="dxa"/>
            <w:tcBorders>
              <w:top w:val="single" w:sz="4" w:space="0" w:color="auto"/>
              <w:left w:val="single" w:sz="4" w:space="0" w:color="auto"/>
              <w:bottom w:val="single" w:sz="4" w:space="0" w:color="auto"/>
              <w:right w:val="single" w:sz="4" w:space="0" w:color="auto"/>
            </w:tcBorders>
          </w:tcPr>
          <w:p w:rsidR="00A26764" w:rsidRPr="0053089F" w:rsidRDefault="00D71432" w:rsidP="00621E4E">
            <w:pPr>
              <w:pStyle w:val="TableText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9A4128">
              <w:rPr>
                <w:noProof/>
              </w:rPr>
              <w:t> </w:t>
            </w:r>
            <w:r w:rsidR="009A4128">
              <w:rPr>
                <w:noProof/>
              </w:rPr>
              <w:t> </w:t>
            </w:r>
            <w:r w:rsidR="009A4128">
              <w:rPr>
                <w:noProof/>
              </w:rPr>
              <w:t> </w:t>
            </w:r>
            <w:r w:rsidR="009A4128">
              <w:rPr>
                <w:noProof/>
              </w:rPr>
              <w:t> </w:t>
            </w:r>
            <w:r w:rsidR="009A4128">
              <w:rPr>
                <w:noProof/>
              </w:rPr>
              <w:t> </w:t>
            </w:r>
            <w:r>
              <w:fldChar w:fldCharType="end"/>
            </w:r>
          </w:p>
        </w:tc>
      </w:tr>
      <w:tr w:rsidR="00A26764" w:rsidRPr="005308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487" w:type="dxa"/>
            <w:tcBorders>
              <w:top w:val="single" w:sz="4" w:space="0" w:color="auto"/>
              <w:left w:val="single" w:sz="4" w:space="0" w:color="auto"/>
              <w:bottom w:val="single" w:sz="4" w:space="0" w:color="auto"/>
              <w:right w:val="single" w:sz="4" w:space="0" w:color="auto"/>
            </w:tcBorders>
          </w:tcPr>
          <w:p w:rsidR="00A26764" w:rsidRPr="00D71432" w:rsidRDefault="00A26764" w:rsidP="00621E4E">
            <w:pPr>
              <w:pStyle w:val="TableText0"/>
              <w:rPr>
                <w:sz w:val="20"/>
              </w:rPr>
            </w:pPr>
            <w:r w:rsidRPr="00D71432">
              <w:rPr>
                <w:sz w:val="20"/>
              </w:rPr>
              <w:t>All library staff (including casual and relief staff) have sufficient training to undertake the requirements of their roles with a minimum of supervision</w:t>
            </w:r>
          </w:p>
        </w:tc>
        <w:tc>
          <w:tcPr>
            <w:tcW w:w="1980" w:type="dxa"/>
            <w:tcBorders>
              <w:top w:val="single" w:sz="4" w:space="0" w:color="auto"/>
              <w:left w:val="single" w:sz="4" w:space="0" w:color="auto"/>
              <w:bottom w:val="single" w:sz="4" w:space="0" w:color="auto"/>
              <w:right w:val="single" w:sz="4" w:space="0" w:color="auto"/>
            </w:tcBorders>
          </w:tcPr>
          <w:p w:rsidR="00A26764" w:rsidRDefault="00D71432" w:rsidP="00621E4E">
            <w:pPr>
              <w:pStyle w:val="TableText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A65DBF" w:rsidRPr="009A4128">
              <w:rPr>
                <w:rFonts w:ascii="Arial Narrow" w:hAnsi="Arial Narrow"/>
                <w:b/>
                <w:sz w:val="20"/>
              </w:rPr>
            </w:r>
            <w:r>
              <w:rPr>
                <w:rFonts w:ascii="Arial Narrow" w:hAnsi="Arial Narrow"/>
                <w:b/>
                <w:sz w:val="20"/>
              </w:rPr>
              <w:fldChar w:fldCharType="end"/>
            </w:r>
          </w:p>
        </w:tc>
        <w:tc>
          <w:tcPr>
            <w:tcW w:w="6660" w:type="dxa"/>
            <w:tcBorders>
              <w:top w:val="single" w:sz="4" w:space="0" w:color="auto"/>
              <w:left w:val="single" w:sz="4" w:space="0" w:color="auto"/>
              <w:bottom w:val="single" w:sz="4" w:space="0" w:color="auto"/>
              <w:right w:val="single" w:sz="4" w:space="0" w:color="auto"/>
            </w:tcBorders>
          </w:tcPr>
          <w:p w:rsidR="00A26764" w:rsidRDefault="00D71432" w:rsidP="00621E4E">
            <w:pPr>
              <w:pStyle w:val="TableText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9A4128">
              <w:rPr>
                <w:noProof/>
              </w:rPr>
              <w:t> </w:t>
            </w:r>
            <w:r w:rsidR="009A4128">
              <w:rPr>
                <w:noProof/>
              </w:rPr>
              <w:t> </w:t>
            </w:r>
            <w:r w:rsidR="009A4128">
              <w:rPr>
                <w:noProof/>
              </w:rPr>
              <w:t> </w:t>
            </w:r>
            <w:r w:rsidR="009A4128">
              <w:rPr>
                <w:noProof/>
              </w:rPr>
              <w:t> </w:t>
            </w:r>
            <w:r w:rsidR="009A4128">
              <w:rPr>
                <w:noProof/>
              </w:rPr>
              <w:t> </w:t>
            </w:r>
            <w:r>
              <w:fldChar w:fldCharType="end"/>
            </w:r>
          </w:p>
        </w:tc>
      </w:tr>
      <w:tr w:rsidR="00A26764" w:rsidRPr="005308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487" w:type="dxa"/>
            <w:tcBorders>
              <w:top w:val="single" w:sz="4" w:space="0" w:color="auto"/>
              <w:left w:val="single" w:sz="4" w:space="0" w:color="auto"/>
              <w:bottom w:val="single" w:sz="4" w:space="0" w:color="auto"/>
              <w:right w:val="single" w:sz="4" w:space="0" w:color="auto"/>
            </w:tcBorders>
          </w:tcPr>
          <w:p w:rsidR="00A26764" w:rsidRPr="00D71432" w:rsidRDefault="00A26764" w:rsidP="00621E4E">
            <w:pPr>
              <w:pStyle w:val="TableText0"/>
              <w:rPr>
                <w:sz w:val="20"/>
              </w:rPr>
            </w:pPr>
            <w:r w:rsidRPr="00D71432">
              <w:rPr>
                <w:sz w:val="20"/>
              </w:rPr>
              <w:t>Formal training is augmented by informal skills transfer and information sessions for staff</w:t>
            </w:r>
          </w:p>
        </w:tc>
        <w:tc>
          <w:tcPr>
            <w:tcW w:w="1980" w:type="dxa"/>
            <w:tcBorders>
              <w:top w:val="single" w:sz="4" w:space="0" w:color="auto"/>
              <w:left w:val="single" w:sz="4" w:space="0" w:color="auto"/>
              <w:bottom w:val="single" w:sz="4" w:space="0" w:color="auto"/>
              <w:right w:val="single" w:sz="4" w:space="0" w:color="auto"/>
            </w:tcBorders>
          </w:tcPr>
          <w:p w:rsidR="00A26764" w:rsidRDefault="00D71432" w:rsidP="00621E4E">
            <w:pPr>
              <w:pStyle w:val="TableText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A65DBF" w:rsidRPr="009A4128">
              <w:rPr>
                <w:rFonts w:ascii="Arial Narrow" w:hAnsi="Arial Narrow"/>
                <w:b/>
                <w:sz w:val="20"/>
              </w:rPr>
            </w:r>
            <w:r>
              <w:rPr>
                <w:rFonts w:ascii="Arial Narrow" w:hAnsi="Arial Narrow"/>
                <w:b/>
                <w:sz w:val="20"/>
              </w:rPr>
              <w:fldChar w:fldCharType="end"/>
            </w:r>
          </w:p>
        </w:tc>
        <w:tc>
          <w:tcPr>
            <w:tcW w:w="6660" w:type="dxa"/>
            <w:tcBorders>
              <w:top w:val="single" w:sz="4" w:space="0" w:color="auto"/>
              <w:left w:val="single" w:sz="4" w:space="0" w:color="auto"/>
              <w:bottom w:val="single" w:sz="4" w:space="0" w:color="auto"/>
              <w:right w:val="single" w:sz="4" w:space="0" w:color="auto"/>
            </w:tcBorders>
          </w:tcPr>
          <w:p w:rsidR="00A26764" w:rsidRDefault="00D71432" w:rsidP="00621E4E">
            <w:pPr>
              <w:pStyle w:val="TableText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9A4128">
              <w:rPr>
                <w:noProof/>
              </w:rPr>
              <w:t> </w:t>
            </w:r>
            <w:r w:rsidR="009A4128">
              <w:rPr>
                <w:noProof/>
              </w:rPr>
              <w:t> </w:t>
            </w:r>
            <w:r w:rsidR="009A4128">
              <w:rPr>
                <w:noProof/>
              </w:rPr>
              <w:t> </w:t>
            </w:r>
            <w:r w:rsidR="009A4128">
              <w:rPr>
                <w:noProof/>
              </w:rPr>
              <w:t> </w:t>
            </w:r>
            <w:r w:rsidR="009A4128">
              <w:rPr>
                <w:noProof/>
              </w:rPr>
              <w:t> </w:t>
            </w:r>
            <w:r>
              <w:fldChar w:fldCharType="end"/>
            </w:r>
          </w:p>
        </w:tc>
      </w:tr>
      <w:tr w:rsidR="00A26764" w:rsidRPr="005308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487" w:type="dxa"/>
            <w:tcBorders>
              <w:top w:val="single" w:sz="4" w:space="0" w:color="auto"/>
              <w:left w:val="single" w:sz="4" w:space="0" w:color="auto"/>
              <w:bottom w:val="single" w:sz="4" w:space="0" w:color="auto"/>
              <w:right w:val="single" w:sz="4" w:space="0" w:color="auto"/>
            </w:tcBorders>
          </w:tcPr>
          <w:p w:rsidR="00A26764" w:rsidRPr="00D71432" w:rsidRDefault="00A26764" w:rsidP="00621E4E">
            <w:pPr>
              <w:pStyle w:val="TableText0"/>
              <w:rPr>
                <w:sz w:val="20"/>
              </w:rPr>
            </w:pPr>
            <w:r w:rsidRPr="00D71432">
              <w:rPr>
                <w:sz w:val="20"/>
              </w:rPr>
              <w:t>Library has an orientation program for new staff</w:t>
            </w:r>
          </w:p>
        </w:tc>
        <w:tc>
          <w:tcPr>
            <w:tcW w:w="1980" w:type="dxa"/>
            <w:tcBorders>
              <w:top w:val="single" w:sz="4" w:space="0" w:color="auto"/>
              <w:left w:val="single" w:sz="4" w:space="0" w:color="auto"/>
              <w:bottom w:val="single" w:sz="4" w:space="0" w:color="auto"/>
              <w:right w:val="single" w:sz="4" w:space="0" w:color="auto"/>
            </w:tcBorders>
          </w:tcPr>
          <w:p w:rsidR="00A26764" w:rsidRDefault="00D71432" w:rsidP="00621E4E">
            <w:pPr>
              <w:pStyle w:val="TableText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A65DBF" w:rsidRPr="009A4128">
              <w:rPr>
                <w:rFonts w:ascii="Arial Narrow" w:hAnsi="Arial Narrow"/>
                <w:b/>
                <w:sz w:val="20"/>
              </w:rPr>
            </w:r>
            <w:r>
              <w:rPr>
                <w:rFonts w:ascii="Arial Narrow" w:hAnsi="Arial Narrow"/>
                <w:b/>
                <w:sz w:val="20"/>
              </w:rPr>
              <w:fldChar w:fldCharType="end"/>
            </w:r>
          </w:p>
        </w:tc>
        <w:tc>
          <w:tcPr>
            <w:tcW w:w="6660" w:type="dxa"/>
            <w:tcBorders>
              <w:top w:val="single" w:sz="4" w:space="0" w:color="auto"/>
              <w:left w:val="single" w:sz="4" w:space="0" w:color="auto"/>
              <w:bottom w:val="single" w:sz="4" w:space="0" w:color="auto"/>
              <w:right w:val="single" w:sz="4" w:space="0" w:color="auto"/>
            </w:tcBorders>
          </w:tcPr>
          <w:p w:rsidR="00A26764" w:rsidRDefault="00D71432" w:rsidP="00621E4E">
            <w:pPr>
              <w:pStyle w:val="TableText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9A4128">
              <w:rPr>
                <w:noProof/>
              </w:rPr>
              <w:t> </w:t>
            </w:r>
            <w:r w:rsidR="009A4128">
              <w:rPr>
                <w:noProof/>
              </w:rPr>
              <w:t> </w:t>
            </w:r>
            <w:r w:rsidR="009A4128">
              <w:rPr>
                <w:noProof/>
              </w:rPr>
              <w:t> </w:t>
            </w:r>
            <w:r w:rsidR="009A4128">
              <w:rPr>
                <w:noProof/>
              </w:rPr>
              <w:t> </w:t>
            </w:r>
            <w:r w:rsidR="009A4128">
              <w:rPr>
                <w:noProof/>
              </w:rPr>
              <w:t> </w:t>
            </w:r>
            <w:r>
              <w:fldChar w:fldCharType="end"/>
            </w:r>
          </w:p>
        </w:tc>
      </w:tr>
      <w:tr w:rsidR="00A26764" w:rsidRPr="005308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487" w:type="dxa"/>
            <w:tcBorders>
              <w:top w:val="single" w:sz="4" w:space="0" w:color="auto"/>
              <w:left w:val="single" w:sz="4" w:space="0" w:color="auto"/>
              <w:bottom w:val="single" w:sz="4" w:space="0" w:color="auto"/>
              <w:right w:val="single" w:sz="4" w:space="0" w:color="auto"/>
            </w:tcBorders>
          </w:tcPr>
          <w:p w:rsidR="00A26764" w:rsidRPr="00D71432" w:rsidRDefault="00A26764" w:rsidP="00621E4E">
            <w:pPr>
              <w:pStyle w:val="TableText0"/>
              <w:rPr>
                <w:sz w:val="20"/>
              </w:rPr>
            </w:pPr>
            <w:r w:rsidRPr="00D71432">
              <w:rPr>
                <w:sz w:val="20"/>
              </w:rPr>
              <w:t>Library provides a staff mentoring program</w:t>
            </w:r>
          </w:p>
        </w:tc>
        <w:tc>
          <w:tcPr>
            <w:tcW w:w="1980" w:type="dxa"/>
            <w:tcBorders>
              <w:top w:val="single" w:sz="4" w:space="0" w:color="auto"/>
              <w:left w:val="single" w:sz="4" w:space="0" w:color="auto"/>
              <w:bottom w:val="single" w:sz="4" w:space="0" w:color="auto"/>
              <w:right w:val="single" w:sz="4" w:space="0" w:color="auto"/>
            </w:tcBorders>
          </w:tcPr>
          <w:p w:rsidR="00A26764" w:rsidRDefault="00D71432" w:rsidP="00621E4E">
            <w:pPr>
              <w:pStyle w:val="TableText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A65DBF" w:rsidRPr="009A4128">
              <w:rPr>
                <w:rFonts w:ascii="Arial Narrow" w:hAnsi="Arial Narrow"/>
                <w:b/>
                <w:sz w:val="20"/>
              </w:rPr>
            </w:r>
            <w:r>
              <w:rPr>
                <w:rFonts w:ascii="Arial Narrow" w:hAnsi="Arial Narrow"/>
                <w:b/>
                <w:sz w:val="20"/>
              </w:rPr>
              <w:fldChar w:fldCharType="end"/>
            </w:r>
          </w:p>
        </w:tc>
        <w:tc>
          <w:tcPr>
            <w:tcW w:w="6660" w:type="dxa"/>
            <w:tcBorders>
              <w:top w:val="single" w:sz="4" w:space="0" w:color="auto"/>
              <w:left w:val="single" w:sz="4" w:space="0" w:color="auto"/>
              <w:bottom w:val="single" w:sz="4" w:space="0" w:color="auto"/>
              <w:right w:val="single" w:sz="4" w:space="0" w:color="auto"/>
            </w:tcBorders>
          </w:tcPr>
          <w:p w:rsidR="00A26764" w:rsidRDefault="00D71432" w:rsidP="00621E4E">
            <w:pPr>
              <w:pStyle w:val="TableText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9A4128">
              <w:rPr>
                <w:noProof/>
              </w:rPr>
              <w:t> </w:t>
            </w:r>
            <w:r w:rsidR="009A4128">
              <w:rPr>
                <w:noProof/>
              </w:rPr>
              <w:t> </w:t>
            </w:r>
            <w:r w:rsidR="009A4128">
              <w:rPr>
                <w:noProof/>
              </w:rPr>
              <w:t> </w:t>
            </w:r>
            <w:r w:rsidR="009A4128">
              <w:rPr>
                <w:noProof/>
              </w:rPr>
              <w:t> </w:t>
            </w:r>
            <w:r w:rsidR="009A4128">
              <w:rPr>
                <w:noProof/>
              </w:rPr>
              <w:t> </w:t>
            </w:r>
            <w:r>
              <w:fldChar w:fldCharType="end"/>
            </w:r>
          </w:p>
        </w:tc>
      </w:tr>
      <w:tr w:rsidR="00A26764" w:rsidRPr="005308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487" w:type="dxa"/>
            <w:tcBorders>
              <w:top w:val="single" w:sz="4" w:space="0" w:color="auto"/>
              <w:left w:val="single" w:sz="4" w:space="0" w:color="auto"/>
              <w:bottom w:val="single" w:sz="4" w:space="0" w:color="auto"/>
              <w:right w:val="single" w:sz="4" w:space="0" w:color="auto"/>
            </w:tcBorders>
          </w:tcPr>
          <w:p w:rsidR="00A26764" w:rsidRPr="00D71432" w:rsidRDefault="00A26764" w:rsidP="00621E4E">
            <w:pPr>
              <w:pStyle w:val="TableText0"/>
              <w:rPr>
                <w:sz w:val="20"/>
              </w:rPr>
            </w:pPr>
            <w:r w:rsidRPr="00D71432">
              <w:rPr>
                <w:sz w:val="20"/>
              </w:rPr>
              <w:t xml:space="preserve">Library has current position descriptions for all positions </w:t>
            </w:r>
          </w:p>
        </w:tc>
        <w:tc>
          <w:tcPr>
            <w:tcW w:w="1980" w:type="dxa"/>
            <w:tcBorders>
              <w:top w:val="single" w:sz="4" w:space="0" w:color="auto"/>
              <w:left w:val="single" w:sz="4" w:space="0" w:color="auto"/>
              <w:bottom w:val="single" w:sz="4" w:space="0" w:color="auto"/>
              <w:right w:val="single" w:sz="4" w:space="0" w:color="auto"/>
            </w:tcBorders>
          </w:tcPr>
          <w:p w:rsidR="00A26764" w:rsidRDefault="00D71432" w:rsidP="00621E4E">
            <w:pPr>
              <w:pStyle w:val="TableText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A65DBF" w:rsidRPr="009A4128">
              <w:rPr>
                <w:rFonts w:ascii="Arial Narrow" w:hAnsi="Arial Narrow"/>
                <w:b/>
                <w:sz w:val="20"/>
              </w:rPr>
            </w:r>
            <w:r>
              <w:rPr>
                <w:rFonts w:ascii="Arial Narrow" w:hAnsi="Arial Narrow"/>
                <w:b/>
                <w:sz w:val="20"/>
              </w:rPr>
              <w:fldChar w:fldCharType="end"/>
            </w:r>
          </w:p>
        </w:tc>
        <w:tc>
          <w:tcPr>
            <w:tcW w:w="6660" w:type="dxa"/>
            <w:tcBorders>
              <w:top w:val="single" w:sz="4" w:space="0" w:color="auto"/>
              <w:left w:val="single" w:sz="4" w:space="0" w:color="auto"/>
              <w:bottom w:val="single" w:sz="4" w:space="0" w:color="auto"/>
              <w:right w:val="single" w:sz="4" w:space="0" w:color="auto"/>
            </w:tcBorders>
          </w:tcPr>
          <w:p w:rsidR="00A26764" w:rsidRDefault="00D71432" w:rsidP="00621E4E">
            <w:pPr>
              <w:pStyle w:val="TableText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9A4128">
              <w:rPr>
                <w:noProof/>
              </w:rPr>
              <w:t> </w:t>
            </w:r>
            <w:r w:rsidR="009A4128">
              <w:rPr>
                <w:noProof/>
              </w:rPr>
              <w:t> </w:t>
            </w:r>
            <w:r w:rsidR="009A4128">
              <w:rPr>
                <w:noProof/>
              </w:rPr>
              <w:t> </w:t>
            </w:r>
            <w:r w:rsidR="009A4128">
              <w:rPr>
                <w:noProof/>
              </w:rPr>
              <w:t> </w:t>
            </w:r>
            <w:r w:rsidR="009A4128">
              <w:rPr>
                <w:noProof/>
              </w:rPr>
              <w:t> </w:t>
            </w:r>
            <w:r>
              <w:fldChar w:fldCharType="end"/>
            </w:r>
          </w:p>
        </w:tc>
      </w:tr>
      <w:tr w:rsidR="00A26764" w:rsidRPr="005308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487" w:type="dxa"/>
            <w:tcBorders>
              <w:top w:val="single" w:sz="4" w:space="0" w:color="auto"/>
              <w:left w:val="single" w:sz="4" w:space="0" w:color="auto"/>
              <w:bottom w:val="single" w:sz="4" w:space="0" w:color="auto"/>
              <w:right w:val="single" w:sz="4" w:space="0" w:color="auto"/>
            </w:tcBorders>
          </w:tcPr>
          <w:p w:rsidR="00A26764" w:rsidRPr="00D71432" w:rsidRDefault="00A26764" w:rsidP="00621E4E">
            <w:pPr>
              <w:pStyle w:val="TableText0"/>
              <w:rPr>
                <w:sz w:val="20"/>
              </w:rPr>
            </w:pPr>
            <w:r w:rsidRPr="00D71432">
              <w:rPr>
                <w:sz w:val="20"/>
              </w:rPr>
              <w:t>Library has a succession plan for critical positions</w:t>
            </w:r>
          </w:p>
        </w:tc>
        <w:tc>
          <w:tcPr>
            <w:tcW w:w="1980" w:type="dxa"/>
            <w:tcBorders>
              <w:top w:val="single" w:sz="4" w:space="0" w:color="auto"/>
              <w:left w:val="single" w:sz="4" w:space="0" w:color="auto"/>
              <w:bottom w:val="single" w:sz="4" w:space="0" w:color="auto"/>
              <w:right w:val="single" w:sz="4" w:space="0" w:color="auto"/>
            </w:tcBorders>
          </w:tcPr>
          <w:p w:rsidR="00A26764" w:rsidRDefault="00D71432" w:rsidP="00621E4E">
            <w:pPr>
              <w:pStyle w:val="TableText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A65DBF" w:rsidRPr="009A4128">
              <w:rPr>
                <w:rFonts w:ascii="Arial Narrow" w:hAnsi="Arial Narrow"/>
                <w:b/>
                <w:sz w:val="20"/>
              </w:rPr>
            </w:r>
            <w:r>
              <w:rPr>
                <w:rFonts w:ascii="Arial Narrow" w:hAnsi="Arial Narrow"/>
                <w:b/>
                <w:sz w:val="20"/>
              </w:rPr>
              <w:fldChar w:fldCharType="end"/>
            </w:r>
          </w:p>
        </w:tc>
        <w:tc>
          <w:tcPr>
            <w:tcW w:w="6660" w:type="dxa"/>
            <w:tcBorders>
              <w:top w:val="single" w:sz="4" w:space="0" w:color="auto"/>
              <w:left w:val="single" w:sz="4" w:space="0" w:color="auto"/>
              <w:bottom w:val="single" w:sz="4" w:space="0" w:color="auto"/>
              <w:right w:val="single" w:sz="4" w:space="0" w:color="auto"/>
            </w:tcBorders>
          </w:tcPr>
          <w:p w:rsidR="00A26764" w:rsidRDefault="00D71432" w:rsidP="00621E4E">
            <w:pPr>
              <w:pStyle w:val="TableText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9A4128">
              <w:rPr>
                <w:noProof/>
              </w:rPr>
              <w:t> </w:t>
            </w:r>
            <w:r w:rsidR="009A4128">
              <w:rPr>
                <w:noProof/>
              </w:rPr>
              <w:t> </w:t>
            </w:r>
            <w:r w:rsidR="009A4128">
              <w:rPr>
                <w:noProof/>
              </w:rPr>
              <w:t> </w:t>
            </w:r>
            <w:r w:rsidR="009A4128">
              <w:rPr>
                <w:noProof/>
              </w:rPr>
              <w:t> </w:t>
            </w:r>
            <w:r w:rsidR="009A4128">
              <w:rPr>
                <w:noProof/>
              </w:rPr>
              <w:t> </w:t>
            </w:r>
            <w:r>
              <w:fldChar w:fldCharType="end"/>
            </w:r>
          </w:p>
        </w:tc>
      </w:tr>
      <w:tr w:rsidR="00A26764" w:rsidRPr="005308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487" w:type="dxa"/>
            <w:tcBorders>
              <w:top w:val="single" w:sz="4" w:space="0" w:color="auto"/>
              <w:left w:val="single" w:sz="4" w:space="0" w:color="auto"/>
              <w:bottom w:val="single" w:sz="4" w:space="0" w:color="auto"/>
              <w:right w:val="single" w:sz="4" w:space="0" w:color="auto"/>
            </w:tcBorders>
          </w:tcPr>
          <w:p w:rsidR="00A26764" w:rsidRPr="00D71432" w:rsidRDefault="00A26764" w:rsidP="00621E4E">
            <w:pPr>
              <w:pStyle w:val="TableText0"/>
              <w:rPr>
                <w:sz w:val="20"/>
              </w:rPr>
            </w:pPr>
            <w:r w:rsidRPr="00D71432">
              <w:rPr>
                <w:sz w:val="20"/>
              </w:rPr>
              <w:t>Job rotation and staff exchanges are encouraged as an excellent means of ensuring adequate training and development, especially for more isolated staff such as those in small branch libraries</w:t>
            </w:r>
          </w:p>
        </w:tc>
        <w:tc>
          <w:tcPr>
            <w:tcW w:w="1980" w:type="dxa"/>
            <w:tcBorders>
              <w:top w:val="single" w:sz="4" w:space="0" w:color="auto"/>
              <w:left w:val="single" w:sz="4" w:space="0" w:color="auto"/>
              <w:bottom w:val="single" w:sz="4" w:space="0" w:color="auto"/>
              <w:right w:val="single" w:sz="4" w:space="0" w:color="auto"/>
            </w:tcBorders>
          </w:tcPr>
          <w:p w:rsidR="00A26764" w:rsidRPr="0053089F" w:rsidRDefault="00D71432" w:rsidP="00621E4E">
            <w:pPr>
              <w:pStyle w:val="TableText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A65DBF" w:rsidRPr="009A4128">
              <w:rPr>
                <w:rFonts w:ascii="Arial Narrow" w:hAnsi="Arial Narrow"/>
                <w:b/>
                <w:sz w:val="20"/>
              </w:rPr>
            </w:r>
            <w:r>
              <w:rPr>
                <w:rFonts w:ascii="Arial Narrow" w:hAnsi="Arial Narrow"/>
                <w:b/>
                <w:sz w:val="20"/>
              </w:rPr>
              <w:fldChar w:fldCharType="end"/>
            </w:r>
          </w:p>
        </w:tc>
        <w:tc>
          <w:tcPr>
            <w:tcW w:w="6660" w:type="dxa"/>
            <w:tcBorders>
              <w:top w:val="single" w:sz="4" w:space="0" w:color="auto"/>
              <w:left w:val="single" w:sz="4" w:space="0" w:color="auto"/>
              <w:bottom w:val="single" w:sz="4" w:space="0" w:color="auto"/>
              <w:right w:val="single" w:sz="4" w:space="0" w:color="auto"/>
            </w:tcBorders>
          </w:tcPr>
          <w:p w:rsidR="00A26764" w:rsidRPr="0053089F" w:rsidRDefault="00D71432" w:rsidP="00621E4E">
            <w:pPr>
              <w:pStyle w:val="TableText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9A4128">
              <w:rPr>
                <w:noProof/>
              </w:rPr>
              <w:t> </w:t>
            </w:r>
            <w:r w:rsidR="009A4128">
              <w:rPr>
                <w:noProof/>
              </w:rPr>
              <w:t> </w:t>
            </w:r>
            <w:r w:rsidR="009A4128">
              <w:rPr>
                <w:noProof/>
              </w:rPr>
              <w:t> </w:t>
            </w:r>
            <w:r w:rsidR="009A4128">
              <w:rPr>
                <w:noProof/>
              </w:rPr>
              <w:t> </w:t>
            </w:r>
            <w:r w:rsidR="009A4128">
              <w:rPr>
                <w:noProof/>
              </w:rPr>
              <w:t> </w:t>
            </w:r>
            <w:r>
              <w:fldChar w:fldCharType="end"/>
            </w:r>
          </w:p>
        </w:tc>
      </w:tr>
      <w:tr w:rsidR="00A26764" w:rsidRPr="005308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487" w:type="dxa"/>
            <w:tcBorders>
              <w:top w:val="single" w:sz="4" w:space="0" w:color="auto"/>
              <w:left w:val="single" w:sz="4" w:space="0" w:color="auto"/>
              <w:bottom w:val="single" w:sz="4" w:space="0" w:color="auto"/>
              <w:right w:val="single" w:sz="4" w:space="0" w:color="auto"/>
            </w:tcBorders>
          </w:tcPr>
          <w:p w:rsidR="00A26764" w:rsidRPr="00D71432" w:rsidRDefault="00A26764" w:rsidP="00621E4E">
            <w:pPr>
              <w:pStyle w:val="TableText0"/>
              <w:rPr>
                <w:sz w:val="20"/>
              </w:rPr>
            </w:pPr>
            <w:r w:rsidRPr="00D71432">
              <w:rPr>
                <w:sz w:val="20"/>
              </w:rPr>
              <w:t>Volunteer help from the community is recruited according to the terms and conditions of a written policy defining the tasks which may be undertaken by these volunteers and clarifying their relationship to library operations and staff</w:t>
            </w:r>
          </w:p>
        </w:tc>
        <w:tc>
          <w:tcPr>
            <w:tcW w:w="1980" w:type="dxa"/>
            <w:tcBorders>
              <w:top w:val="single" w:sz="4" w:space="0" w:color="auto"/>
              <w:left w:val="single" w:sz="4" w:space="0" w:color="auto"/>
              <w:bottom w:val="single" w:sz="4" w:space="0" w:color="auto"/>
              <w:right w:val="single" w:sz="4" w:space="0" w:color="auto"/>
            </w:tcBorders>
          </w:tcPr>
          <w:p w:rsidR="00A26764" w:rsidRPr="00D31D36" w:rsidRDefault="00D71432" w:rsidP="00621E4E">
            <w:pPr>
              <w:pStyle w:val="TableText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A65DBF" w:rsidRPr="009A4128">
              <w:rPr>
                <w:rFonts w:ascii="Arial Narrow" w:hAnsi="Arial Narrow"/>
                <w:b/>
                <w:sz w:val="20"/>
              </w:rPr>
            </w:r>
            <w:r>
              <w:rPr>
                <w:rFonts w:ascii="Arial Narrow" w:hAnsi="Arial Narrow"/>
                <w:b/>
                <w:sz w:val="20"/>
              </w:rPr>
              <w:fldChar w:fldCharType="end"/>
            </w:r>
          </w:p>
        </w:tc>
        <w:tc>
          <w:tcPr>
            <w:tcW w:w="6660" w:type="dxa"/>
            <w:tcBorders>
              <w:top w:val="single" w:sz="4" w:space="0" w:color="auto"/>
              <w:left w:val="single" w:sz="4" w:space="0" w:color="auto"/>
              <w:bottom w:val="single" w:sz="4" w:space="0" w:color="auto"/>
              <w:right w:val="single" w:sz="4" w:space="0" w:color="auto"/>
            </w:tcBorders>
          </w:tcPr>
          <w:p w:rsidR="00A26764" w:rsidRPr="00D31D36" w:rsidRDefault="00D71432" w:rsidP="00621E4E">
            <w:pPr>
              <w:pStyle w:val="TableText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9A4128">
              <w:rPr>
                <w:noProof/>
              </w:rPr>
              <w:t> </w:t>
            </w:r>
            <w:r w:rsidR="009A4128">
              <w:rPr>
                <w:noProof/>
              </w:rPr>
              <w:t> </w:t>
            </w:r>
            <w:r w:rsidR="009A4128">
              <w:rPr>
                <w:noProof/>
              </w:rPr>
              <w:t> </w:t>
            </w:r>
            <w:r w:rsidR="009A4128">
              <w:rPr>
                <w:noProof/>
              </w:rPr>
              <w:t> </w:t>
            </w:r>
            <w:r w:rsidR="009A4128">
              <w:rPr>
                <w:noProof/>
              </w:rPr>
              <w:t> </w:t>
            </w:r>
            <w:r>
              <w:fldChar w:fldCharType="end"/>
            </w:r>
          </w:p>
        </w:tc>
      </w:tr>
      <w:tr w:rsidR="00A26764" w:rsidRPr="005308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487" w:type="dxa"/>
            <w:tcBorders>
              <w:top w:val="single" w:sz="4" w:space="0" w:color="auto"/>
              <w:left w:val="single" w:sz="4" w:space="0" w:color="auto"/>
              <w:bottom w:val="single" w:sz="4" w:space="0" w:color="auto"/>
              <w:right w:val="single" w:sz="4" w:space="0" w:color="auto"/>
            </w:tcBorders>
          </w:tcPr>
          <w:p w:rsidR="00A26764" w:rsidRPr="00D71432" w:rsidRDefault="00A26764" w:rsidP="00621E4E">
            <w:pPr>
              <w:pStyle w:val="TableText0"/>
              <w:rPr>
                <w:sz w:val="20"/>
              </w:rPr>
            </w:pPr>
            <w:r w:rsidRPr="00D71432">
              <w:rPr>
                <w:sz w:val="20"/>
              </w:rPr>
              <w:t>Volunteers are not used as a substitute for appropriately trained and paid library staff. Their role is separate from the day to day operation of the library service, and the tasks they undertake do not comprise core library duties</w:t>
            </w:r>
          </w:p>
        </w:tc>
        <w:tc>
          <w:tcPr>
            <w:tcW w:w="1980" w:type="dxa"/>
            <w:tcBorders>
              <w:top w:val="single" w:sz="4" w:space="0" w:color="auto"/>
              <w:left w:val="single" w:sz="4" w:space="0" w:color="auto"/>
              <w:bottom w:val="single" w:sz="4" w:space="0" w:color="auto"/>
              <w:right w:val="single" w:sz="4" w:space="0" w:color="auto"/>
            </w:tcBorders>
          </w:tcPr>
          <w:p w:rsidR="00A26764" w:rsidRPr="00D31D36" w:rsidRDefault="00D71432" w:rsidP="00621E4E">
            <w:pPr>
              <w:pStyle w:val="TableText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A65DBF" w:rsidRPr="009A4128">
              <w:rPr>
                <w:rFonts w:ascii="Arial Narrow" w:hAnsi="Arial Narrow"/>
                <w:b/>
                <w:sz w:val="20"/>
              </w:rPr>
            </w:r>
            <w:r>
              <w:rPr>
                <w:rFonts w:ascii="Arial Narrow" w:hAnsi="Arial Narrow"/>
                <w:b/>
                <w:sz w:val="20"/>
              </w:rPr>
              <w:fldChar w:fldCharType="end"/>
            </w:r>
          </w:p>
        </w:tc>
        <w:tc>
          <w:tcPr>
            <w:tcW w:w="6660" w:type="dxa"/>
            <w:tcBorders>
              <w:top w:val="single" w:sz="4" w:space="0" w:color="auto"/>
              <w:left w:val="single" w:sz="4" w:space="0" w:color="auto"/>
              <w:bottom w:val="single" w:sz="4" w:space="0" w:color="auto"/>
              <w:right w:val="single" w:sz="4" w:space="0" w:color="auto"/>
            </w:tcBorders>
          </w:tcPr>
          <w:p w:rsidR="00A26764" w:rsidRPr="00D31D36" w:rsidRDefault="00D71432" w:rsidP="00621E4E">
            <w:pPr>
              <w:pStyle w:val="TableText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9A4128">
              <w:rPr>
                <w:noProof/>
              </w:rPr>
              <w:t> </w:t>
            </w:r>
            <w:r w:rsidR="009A4128">
              <w:rPr>
                <w:noProof/>
              </w:rPr>
              <w:t> </w:t>
            </w:r>
            <w:r w:rsidR="009A4128">
              <w:rPr>
                <w:noProof/>
              </w:rPr>
              <w:t> </w:t>
            </w:r>
            <w:r w:rsidR="009A4128">
              <w:rPr>
                <w:noProof/>
              </w:rPr>
              <w:t> </w:t>
            </w:r>
            <w:r w:rsidR="009A4128">
              <w:rPr>
                <w:noProof/>
              </w:rPr>
              <w:t> </w:t>
            </w:r>
            <w:r>
              <w:fldChar w:fldCharType="end"/>
            </w:r>
          </w:p>
        </w:tc>
      </w:tr>
    </w:tbl>
    <w:p w:rsidR="00A26764" w:rsidRPr="0053089F" w:rsidRDefault="00A26764" w:rsidP="00A26764">
      <w:pPr>
        <w:pStyle w:val="BodyText"/>
      </w:pPr>
    </w:p>
    <w:p w:rsidR="00A26764" w:rsidRDefault="00A26764" w:rsidP="00A26764">
      <w:pPr>
        <w:pStyle w:val="Heading2"/>
      </w:pPr>
      <w:bookmarkStart w:id="8" w:name="_Toc199925126"/>
      <w:r>
        <w:t>Suggested performance indicators</w:t>
      </w:r>
      <w:bookmarkEnd w:id="8"/>
    </w:p>
    <w:p w:rsidR="00A26764" w:rsidRPr="00D71432" w:rsidRDefault="00A26764" w:rsidP="00A26764">
      <w:pPr>
        <w:pStyle w:val="listbulletsg"/>
        <w:spacing w:after="60"/>
        <w:ind w:left="1434" w:hanging="357"/>
        <w:rPr>
          <w:sz w:val="20"/>
        </w:rPr>
      </w:pPr>
      <w:r w:rsidRPr="00D71432">
        <w:rPr>
          <w:sz w:val="20"/>
        </w:rPr>
        <w:t>Number of full-time equivalent staff per capita</w:t>
      </w:r>
    </w:p>
    <w:p w:rsidR="00A26764" w:rsidRPr="00D71432" w:rsidRDefault="00A26764" w:rsidP="00A26764">
      <w:pPr>
        <w:pStyle w:val="listbulletsg"/>
        <w:spacing w:after="60"/>
        <w:ind w:left="1434" w:hanging="357"/>
        <w:rPr>
          <w:sz w:val="20"/>
        </w:rPr>
      </w:pPr>
      <w:r w:rsidRPr="00D71432">
        <w:rPr>
          <w:sz w:val="20"/>
        </w:rPr>
        <w:t>Number of qualified staff per head of population served</w:t>
      </w:r>
    </w:p>
    <w:p w:rsidR="00A26764" w:rsidRPr="00D71432" w:rsidRDefault="00A26764" w:rsidP="00A26764">
      <w:pPr>
        <w:pStyle w:val="listbulletsg"/>
        <w:spacing w:after="60"/>
        <w:ind w:left="1434" w:hanging="357"/>
        <w:rPr>
          <w:sz w:val="20"/>
        </w:rPr>
      </w:pPr>
      <w:r w:rsidRPr="00D71432">
        <w:rPr>
          <w:sz w:val="20"/>
        </w:rPr>
        <w:t>Number of items circulated per staff member per annum</w:t>
      </w:r>
    </w:p>
    <w:p w:rsidR="00A26764" w:rsidRPr="00D71432" w:rsidRDefault="00A26764" w:rsidP="00A26764">
      <w:pPr>
        <w:pStyle w:val="listbulletsg"/>
        <w:spacing w:after="60"/>
        <w:ind w:left="1434" w:hanging="357"/>
        <w:rPr>
          <w:sz w:val="20"/>
        </w:rPr>
      </w:pPr>
      <w:r w:rsidRPr="00D71432">
        <w:rPr>
          <w:sz w:val="20"/>
        </w:rPr>
        <w:t>Number of training courses undertaken by staff members per annum</w:t>
      </w:r>
    </w:p>
    <w:p w:rsidR="00A26764" w:rsidRPr="00D71432" w:rsidRDefault="00A26764" w:rsidP="00A26764">
      <w:pPr>
        <w:pStyle w:val="listbulletsg"/>
        <w:rPr>
          <w:sz w:val="20"/>
        </w:rPr>
      </w:pPr>
      <w:r w:rsidRPr="00D71432">
        <w:rPr>
          <w:sz w:val="20"/>
        </w:rPr>
        <w:t>Staff turnover ratio.</w:t>
      </w:r>
    </w:p>
    <w:p w:rsidR="00A26764" w:rsidRDefault="00A26764" w:rsidP="00A26764">
      <w:pPr>
        <w:pStyle w:val="Heading2"/>
      </w:pPr>
      <w:bookmarkStart w:id="9" w:name="_Toc199925127"/>
      <w:r w:rsidRPr="00252FFC">
        <w:t xml:space="preserve">Things </w:t>
      </w:r>
      <w:r>
        <w:t>to consider</w:t>
      </w:r>
      <w:bookmarkEnd w:id="9"/>
    </w:p>
    <w:p w:rsidR="00A26764" w:rsidRPr="00D71432" w:rsidRDefault="00A26764" w:rsidP="000921CA">
      <w:pPr>
        <w:pStyle w:val="BodyTextordinary"/>
        <w:jc w:val="both"/>
        <w:rPr>
          <w:sz w:val="20"/>
        </w:rPr>
      </w:pPr>
      <w:r w:rsidRPr="00D71432">
        <w:rPr>
          <w:sz w:val="20"/>
        </w:rPr>
        <w:t xml:space="preserve">‘Library staff’ may include staff with qualifications, prior learning and/or relevant experience in related fields. A library service's commitment and responsiveness to its community is reflected in the mix of library staff selected to offer library programs and services. </w:t>
      </w:r>
    </w:p>
    <w:p w:rsidR="00A26764" w:rsidRPr="00D71432" w:rsidRDefault="00A26764" w:rsidP="000921CA">
      <w:pPr>
        <w:pStyle w:val="BodyTextordinary"/>
        <w:jc w:val="both"/>
        <w:rPr>
          <w:sz w:val="20"/>
        </w:rPr>
      </w:pPr>
      <w:r w:rsidRPr="00D71432">
        <w:rPr>
          <w:sz w:val="20"/>
        </w:rPr>
        <w:t>It may be desirable for the composition of the library staff to reflect the broad profile of the community it serves. For example, where a community has a large percentage of people from a certain age group – such as young people or people from culturally and linguistically diverse backgrounds – such groups could be represented on library staff.</w:t>
      </w:r>
    </w:p>
    <w:p w:rsidR="006945F0" w:rsidRPr="006945F0" w:rsidRDefault="006945F0" w:rsidP="006945F0">
      <w:pPr>
        <w:pStyle w:val="NormalWeb"/>
        <w:shd w:val="clear" w:color="auto" w:fill="FFFFFF"/>
        <w:spacing w:before="0" w:after="0" w:line="343" w:lineRule="atLeast"/>
        <w:ind w:left="357" w:firstLine="720"/>
        <w:rPr>
          <w:rFonts w:ascii="Arial" w:hAnsi="Arial" w:cs="Arial"/>
          <w:color w:val="443F35"/>
          <w:sz w:val="20"/>
          <w:lang w:val="en"/>
        </w:rPr>
      </w:pPr>
      <w:r w:rsidRPr="006945F0">
        <w:rPr>
          <w:rFonts w:ascii="Arial" w:hAnsi="Arial" w:cs="Arial"/>
          <w:color w:val="443F35"/>
          <w:sz w:val="20"/>
          <w:lang w:val="en"/>
        </w:rPr>
        <w:t xml:space="preserve">ALIA (2012) Library and information sector: core knowledge, skills and attributes </w:t>
      </w:r>
    </w:p>
    <w:p w:rsidR="006945F0" w:rsidRPr="006945F0" w:rsidRDefault="006945F0" w:rsidP="006945F0">
      <w:pPr>
        <w:pStyle w:val="NormalWeb"/>
        <w:shd w:val="clear" w:color="auto" w:fill="FFFFFF"/>
        <w:spacing w:before="0" w:after="0" w:line="343" w:lineRule="atLeast"/>
        <w:ind w:left="1077"/>
        <w:rPr>
          <w:rFonts w:ascii="Arial" w:hAnsi="Arial" w:cs="Arial"/>
          <w:color w:val="443F35"/>
          <w:sz w:val="20"/>
          <w:lang w:val="en"/>
        </w:rPr>
      </w:pPr>
      <w:hyperlink r:id="rId7" w:history="1">
        <w:r w:rsidRPr="006945F0">
          <w:rPr>
            <w:rStyle w:val="Hyperlink"/>
            <w:rFonts w:ascii="Arial" w:hAnsi="Arial" w:cs="Arial"/>
            <w:sz w:val="20"/>
            <w:lang w:val="en"/>
          </w:rPr>
          <w:t>http://www.alia.org.au/about-alia/policies-standards-and-guidelines/library-and-information-sector-core-knowledge-skills-and-attributes</w:t>
        </w:r>
      </w:hyperlink>
    </w:p>
    <w:p w:rsidR="006945F0" w:rsidRPr="006945F0" w:rsidRDefault="006945F0" w:rsidP="006945F0">
      <w:pPr>
        <w:pStyle w:val="NormalWeb"/>
        <w:shd w:val="clear" w:color="auto" w:fill="FFFFFF"/>
        <w:spacing w:before="0" w:after="0" w:line="343" w:lineRule="atLeast"/>
        <w:ind w:left="357" w:firstLine="720"/>
        <w:rPr>
          <w:rFonts w:ascii="Arial" w:hAnsi="Arial" w:cs="Arial"/>
          <w:caps/>
          <w:color w:val="443F35"/>
          <w:sz w:val="20"/>
          <w:lang w:val="en"/>
        </w:rPr>
      </w:pPr>
    </w:p>
    <w:p w:rsidR="006945F0" w:rsidRPr="006945F0" w:rsidRDefault="006945F0" w:rsidP="006945F0">
      <w:pPr>
        <w:pStyle w:val="NormalWeb"/>
        <w:shd w:val="clear" w:color="auto" w:fill="FFFFFF"/>
        <w:spacing w:before="0" w:after="0" w:line="343" w:lineRule="atLeast"/>
        <w:ind w:left="357" w:firstLine="720"/>
        <w:rPr>
          <w:rFonts w:ascii="Arial" w:hAnsi="Arial" w:cs="Arial"/>
          <w:color w:val="443F35"/>
          <w:sz w:val="20"/>
          <w:lang w:val="en"/>
        </w:rPr>
      </w:pPr>
      <w:r w:rsidRPr="006945F0">
        <w:rPr>
          <w:rFonts w:ascii="Arial" w:hAnsi="Arial" w:cs="Arial"/>
          <w:caps/>
          <w:color w:val="443F35"/>
          <w:sz w:val="20"/>
          <w:lang w:val="en"/>
        </w:rPr>
        <w:t>ALIA (</w:t>
      </w:r>
      <w:proofErr w:type="gramStart"/>
      <w:r w:rsidRPr="006945F0">
        <w:rPr>
          <w:rFonts w:ascii="Arial" w:hAnsi="Arial" w:cs="Arial"/>
          <w:caps/>
          <w:color w:val="443F35"/>
          <w:sz w:val="20"/>
          <w:lang w:val="en"/>
        </w:rPr>
        <w:t>2009 )</w:t>
      </w:r>
      <w:r w:rsidRPr="006945F0">
        <w:rPr>
          <w:rFonts w:ascii="Arial" w:hAnsi="Arial" w:cs="Arial"/>
          <w:color w:val="443F35"/>
          <w:sz w:val="20"/>
          <w:lang w:val="en"/>
        </w:rPr>
        <w:t>Professional</w:t>
      </w:r>
      <w:proofErr w:type="gramEnd"/>
      <w:r w:rsidRPr="006945F0">
        <w:rPr>
          <w:rFonts w:ascii="Arial" w:hAnsi="Arial" w:cs="Arial"/>
          <w:color w:val="443F35"/>
          <w:sz w:val="20"/>
          <w:lang w:val="en"/>
        </w:rPr>
        <w:t xml:space="preserve"> development for library and information professionals </w:t>
      </w:r>
    </w:p>
    <w:p w:rsidR="006945F0" w:rsidRPr="006945F0" w:rsidRDefault="006945F0" w:rsidP="006945F0">
      <w:pPr>
        <w:pStyle w:val="NormalWeb"/>
        <w:shd w:val="clear" w:color="auto" w:fill="FFFFFF"/>
        <w:spacing w:before="0" w:after="0" w:line="343" w:lineRule="atLeast"/>
        <w:ind w:left="1077"/>
        <w:rPr>
          <w:rFonts w:ascii="Arial" w:hAnsi="Arial" w:cs="Arial"/>
          <w:color w:val="443F35"/>
          <w:sz w:val="20"/>
          <w:lang w:val="en"/>
        </w:rPr>
      </w:pPr>
      <w:hyperlink r:id="rId8" w:history="1">
        <w:r w:rsidRPr="006945F0">
          <w:rPr>
            <w:rStyle w:val="Hyperlink"/>
            <w:rFonts w:ascii="Arial" w:hAnsi="Arial" w:cs="Arial"/>
            <w:sz w:val="20"/>
            <w:lang w:val="en"/>
          </w:rPr>
          <w:t>http://www.alia.org.au/about-alia/policies-standards-and-guidelines/professional-development-library-and-information-professionals</w:t>
        </w:r>
      </w:hyperlink>
    </w:p>
    <w:p w:rsidR="006945F0" w:rsidRPr="006945F0" w:rsidRDefault="006945F0" w:rsidP="006945F0">
      <w:pPr>
        <w:pStyle w:val="BodyTextordinary"/>
        <w:rPr>
          <w:rFonts w:cs="Arial"/>
          <w:sz w:val="20"/>
        </w:rPr>
      </w:pPr>
    </w:p>
    <w:p w:rsidR="006945F0" w:rsidRPr="006945F0" w:rsidRDefault="006945F0" w:rsidP="006945F0">
      <w:pPr>
        <w:pStyle w:val="BodyTextordinary"/>
        <w:rPr>
          <w:rFonts w:cs="Arial"/>
          <w:sz w:val="20"/>
          <w:highlight w:val="yellow"/>
        </w:rPr>
      </w:pPr>
      <w:r w:rsidRPr="006945F0">
        <w:rPr>
          <w:rFonts w:cs="Arial"/>
          <w:sz w:val="20"/>
        </w:rPr>
        <w:t xml:space="preserve">ALIA (2012) Work level guidelines for librarians and library technicians are also published by ALIA </w:t>
      </w:r>
      <w:hyperlink r:id="rId9" w:history="1">
        <w:r w:rsidRPr="006945F0">
          <w:rPr>
            <w:rStyle w:val="Hyperlink"/>
            <w:rFonts w:cs="Arial"/>
            <w:sz w:val="20"/>
          </w:rPr>
          <w:t>http://www.alia.org.au/resources-and-information/salary-scales-and-work-level-guidelines</w:t>
        </w:r>
      </w:hyperlink>
    </w:p>
    <w:p w:rsidR="006945F0" w:rsidRPr="006945F0" w:rsidRDefault="006945F0" w:rsidP="006945F0">
      <w:pPr>
        <w:pStyle w:val="BodyTextordinary"/>
        <w:rPr>
          <w:rFonts w:cs="Arial"/>
          <w:sz w:val="20"/>
          <w:highlight w:val="yellow"/>
        </w:rPr>
      </w:pPr>
      <w:r w:rsidRPr="006945F0">
        <w:rPr>
          <w:rFonts w:cs="Arial"/>
          <w:sz w:val="20"/>
        </w:rPr>
        <w:t>ALIA’s policy on volunteers in libraries is:</w:t>
      </w:r>
      <w:r w:rsidRPr="006945F0">
        <w:rPr>
          <w:rFonts w:cs="Arial"/>
          <w:i/>
          <w:sz w:val="20"/>
        </w:rPr>
        <w:t xml:space="preserve"> Statement on voluntary work in library and information services</w:t>
      </w:r>
      <w:r w:rsidRPr="006945F0">
        <w:rPr>
          <w:rFonts w:cs="Arial"/>
          <w:sz w:val="20"/>
        </w:rPr>
        <w:t xml:space="preserve">, 2009: </w:t>
      </w:r>
      <w:hyperlink r:id="rId10" w:history="1">
        <w:r w:rsidRPr="006945F0">
          <w:rPr>
            <w:rStyle w:val="Hyperlink"/>
            <w:rFonts w:cs="Arial"/>
            <w:sz w:val="20"/>
          </w:rPr>
          <w:t>http://www.alia.org.au/about-alia/policies-standards-and-guidelines/statement-voluntary-work-library-and-information-services</w:t>
        </w:r>
      </w:hyperlink>
      <w:r w:rsidRPr="006945F0">
        <w:rPr>
          <w:rFonts w:cs="Arial"/>
          <w:sz w:val="20"/>
        </w:rPr>
        <w:t xml:space="preserve"> </w:t>
      </w:r>
    </w:p>
    <w:p w:rsidR="006945F0" w:rsidRPr="006945F0" w:rsidRDefault="006945F0" w:rsidP="006945F0">
      <w:pPr>
        <w:pStyle w:val="BodyTextordinary"/>
        <w:rPr>
          <w:rFonts w:cs="Arial"/>
          <w:sz w:val="20"/>
        </w:rPr>
      </w:pPr>
      <w:r w:rsidRPr="006945F0">
        <w:rPr>
          <w:rFonts w:cs="Arial"/>
          <w:sz w:val="20"/>
        </w:rPr>
        <w:t xml:space="preserve">The core access and information components of public library services to be provided free of charge are set out in Section 10 of the </w:t>
      </w:r>
      <w:r w:rsidRPr="006945F0">
        <w:rPr>
          <w:rFonts w:cs="Arial"/>
          <w:i/>
          <w:sz w:val="20"/>
        </w:rPr>
        <w:t>Library Act</w:t>
      </w:r>
      <w:r w:rsidRPr="006945F0">
        <w:rPr>
          <w:rFonts w:cs="Arial"/>
          <w:sz w:val="20"/>
        </w:rPr>
        <w:t xml:space="preserve"> </w:t>
      </w:r>
      <w:r w:rsidRPr="006945F0">
        <w:rPr>
          <w:rFonts w:cs="Arial"/>
          <w:i/>
          <w:sz w:val="20"/>
        </w:rPr>
        <w:t>1939</w:t>
      </w:r>
      <w:r w:rsidRPr="006945F0">
        <w:rPr>
          <w:rFonts w:cs="Arial"/>
          <w:sz w:val="20"/>
        </w:rPr>
        <w:t xml:space="preserve">. The </w:t>
      </w:r>
      <w:r w:rsidRPr="006945F0">
        <w:rPr>
          <w:rFonts w:cs="Arial"/>
          <w:i/>
          <w:sz w:val="20"/>
        </w:rPr>
        <w:t>Guidelines to Section 10</w:t>
      </w:r>
      <w:r w:rsidRPr="006945F0">
        <w:rPr>
          <w:rFonts w:cs="Arial"/>
          <w:sz w:val="20"/>
        </w:rPr>
        <w:t xml:space="preserve"> provide principles and examples to assist local authorities in provision of core, non-core and value-added services appropriate for the library’s community: </w:t>
      </w:r>
      <w:hyperlink r:id="rId11" w:history="1">
        <w:r w:rsidRPr="006945F0">
          <w:rPr>
            <w:rStyle w:val="Hyperlink"/>
            <w:rFonts w:cs="Arial"/>
            <w:sz w:val="20"/>
          </w:rPr>
          <w:t>http://www.sl.nsw.gov.au/services/public_libraries/legislation_policies_guidelines/guidelines_section_10.html</w:t>
        </w:r>
      </w:hyperlink>
      <w:r w:rsidRPr="006945F0">
        <w:rPr>
          <w:rFonts w:cs="Arial"/>
          <w:sz w:val="20"/>
        </w:rPr>
        <w:t xml:space="preserve"> </w:t>
      </w:r>
    </w:p>
    <w:p w:rsidR="006945F0" w:rsidRDefault="006945F0"/>
    <w:sectPr w:rsidR="006945F0" w:rsidSect="00D71432">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851" w:right="851" w:bottom="851" w:left="851" w:header="79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2E0" w:rsidRDefault="002832E0">
      <w:r>
        <w:separator/>
      </w:r>
    </w:p>
  </w:endnote>
  <w:endnote w:type="continuationSeparator" w:id="0">
    <w:p w:rsidR="002832E0" w:rsidRDefault="0028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liss">
    <w:altName w:val="Bliss"/>
    <w:panose1 w:val="00000000000000000000"/>
    <w:charset w:val="00"/>
    <w:family w:val="swiss"/>
    <w:notTrueType/>
    <w:pitch w:val="default"/>
    <w:sig w:usb0="00000003" w:usb1="00000000" w:usb2="00000000" w:usb3="00000000" w:csb0="00000001" w:csb1="00000000"/>
  </w:font>
  <w:font w:name="Swis721 BT">
    <w:charset w:val="00"/>
    <w:family w:val="swiss"/>
    <w:pitch w:val="variable"/>
    <w:sig w:usb0="800000AF" w:usb1="1000204A" w:usb2="00000000" w:usb3="00000000" w:csb0="00000011" w:csb1="00000000"/>
  </w:font>
  <w:font w:name="PHKML H+ Gill Sans">
    <w:altName w:val="Gill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6D4" w:rsidRDefault="001766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94" w:rsidRPr="00CB204E" w:rsidRDefault="00B06694" w:rsidP="005A26D9">
    <w:pPr>
      <w:pStyle w:val="Footer"/>
      <w:tabs>
        <w:tab w:val="right" w:pos="15168"/>
      </w:tabs>
      <w:ind w:left="0"/>
      <w:rPr>
        <w:rFonts w:cs="Arial"/>
      </w:rPr>
    </w:pPr>
    <w:r w:rsidRPr="00CB204E">
      <w:rPr>
        <w:rFonts w:cs="Arial"/>
      </w:rPr>
      <w:t xml:space="preserve">Worksheet for use with </w:t>
    </w:r>
    <w:r w:rsidRPr="00CB204E">
      <w:rPr>
        <w:rFonts w:cs="Arial"/>
        <w:i/>
      </w:rPr>
      <w:t>Living Learning Libraries: standards and guidelines for NSW public libraries</w:t>
    </w:r>
    <w:r w:rsidR="00F746B7">
      <w:rPr>
        <w:rFonts w:cs="Arial"/>
      </w:rPr>
      <w:t xml:space="preserve">. </w:t>
    </w:r>
    <w:r w:rsidR="001766D4">
      <w:rPr>
        <w:rFonts w:cs="Arial"/>
      </w:rPr>
      <w:t>6</w:t>
    </w:r>
    <w:r w:rsidR="00F746B7" w:rsidRPr="00F746B7">
      <w:rPr>
        <w:rFonts w:cs="Arial"/>
        <w:vertAlign w:val="superscript"/>
      </w:rPr>
      <w:t>th</w:t>
    </w:r>
    <w:r w:rsidR="00F746B7">
      <w:rPr>
        <w:rFonts w:cs="Arial"/>
      </w:rPr>
      <w:t xml:space="preserve"> </w:t>
    </w:r>
    <w:r w:rsidRPr="00CB204E">
      <w:rPr>
        <w:rFonts w:cs="Arial"/>
      </w:rPr>
      <w:t>editio</w:t>
    </w:r>
    <w:r w:rsidR="00F746B7">
      <w:rPr>
        <w:rFonts w:cs="Arial"/>
      </w:rPr>
      <w:t xml:space="preserve">n.  </w:t>
    </w:r>
    <w:r w:rsidR="00F746B7">
      <w:rPr>
        <w:rFonts w:cs="Arial"/>
      </w:rPr>
      <w:t xml:space="preserve">Library Council of NSW, </w:t>
    </w:r>
    <w:r w:rsidR="00F746B7">
      <w:rPr>
        <w:rFonts w:cs="Arial"/>
      </w:rPr>
      <w:t>201</w:t>
    </w:r>
    <w:r w:rsidR="001766D4">
      <w:rPr>
        <w:rFonts w:cs="Arial"/>
      </w:rPr>
      <w:t>5</w:t>
    </w:r>
    <w:bookmarkStart w:id="10" w:name="_GoBack"/>
    <w:bookmarkEnd w:id="10"/>
    <w:r w:rsidRPr="00CB204E">
      <w:rPr>
        <w:rFonts w:cs="Arial"/>
      </w:rPr>
      <w:tab/>
    </w:r>
    <w:r w:rsidRPr="00CB204E">
      <w:rPr>
        <w:rStyle w:val="PageNumber"/>
        <w:rFonts w:ascii="Arial" w:hAnsi="Arial" w:cs="Arial"/>
      </w:rPr>
      <w:fldChar w:fldCharType="begin"/>
    </w:r>
    <w:r w:rsidRPr="00CB204E">
      <w:rPr>
        <w:rStyle w:val="PageNumber"/>
        <w:rFonts w:ascii="Arial" w:hAnsi="Arial" w:cs="Arial"/>
      </w:rPr>
      <w:instrText xml:space="preserve"> PAGE </w:instrText>
    </w:r>
    <w:r w:rsidRPr="00CB204E">
      <w:rPr>
        <w:rStyle w:val="PageNumber"/>
        <w:rFonts w:ascii="Arial" w:hAnsi="Arial" w:cs="Arial"/>
      </w:rPr>
      <w:fldChar w:fldCharType="separate"/>
    </w:r>
    <w:r w:rsidR="001766D4">
      <w:rPr>
        <w:rStyle w:val="PageNumber"/>
        <w:rFonts w:ascii="Arial" w:hAnsi="Arial" w:cs="Arial"/>
        <w:noProof/>
      </w:rPr>
      <w:t>3</w:t>
    </w:r>
    <w:r w:rsidRPr="00CB204E">
      <w:rPr>
        <w:rStyle w:val="PageNumbe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94" w:rsidRPr="00D71432" w:rsidRDefault="00B06694" w:rsidP="00D71432">
    <w:pPr>
      <w:pStyle w:val="Footer"/>
      <w:tabs>
        <w:tab w:val="right" w:pos="15168"/>
      </w:tabs>
      <w:ind w:left="0"/>
      <w:rPr>
        <w:rFonts w:cs="Arial"/>
      </w:rPr>
    </w:pPr>
    <w:r w:rsidRPr="00CB204E">
      <w:rPr>
        <w:rFonts w:cs="Arial"/>
      </w:rPr>
      <w:t xml:space="preserve">Worksheet for use with </w:t>
    </w:r>
    <w:r w:rsidRPr="00CB204E">
      <w:rPr>
        <w:rFonts w:cs="Arial"/>
        <w:i/>
      </w:rPr>
      <w:t>Living Learning Libraries: standards and guidelines for NSW public libraries</w:t>
    </w:r>
    <w:r w:rsidR="00F746B7">
      <w:rPr>
        <w:rFonts w:cs="Arial"/>
      </w:rPr>
      <w:t xml:space="preserve">. </w:t>
    </w:r>
    <w:r w:rsidR="001766D4">
      <w:rPr>
        <w:rFonts w:cs="Arial"/>
      </w:rPr>
      <w:t>6</w:t>
    </w:r>
    <w:r w:rsidR="00F746B7" w:rsidRPr="00F746B7">
      <w:rPr>
        <w:rFonts w:cs="Arial"/>
        <w:vertAlign w:val="superscript"/>
      </w:rPr>
      <w:t>th</w:t>
    </w:r>
    <w:r w:rsidR="00F746B7">
      <w:rPr>
        <w:rFonts w:cs="Arial"/>
      </w:rPr>
      <w:t xml:space="preserve"> </w:t>
    </w:r>
    <w:r w:rsidRPr="00CB204E">
      <w:rPr>
        <w:rFonts w:cs="Arial"/>
      </w:rPr>
      <w:t>editio</w:t>
    </w:r>
    <w:r w:rsidR="00F746B7">
      <w:rPr>
        <w:rFonts w:cs="Arial"/>
      </w:rPr>
      <w:t>n.  Library Council of NSW, 201</w:t>
    </w:r>
    <w:r w:rsidR="001766D4">
      <w:rPr>
        <w:rFonts w:cs="Arial"/>
      </w:rPr>
      <w:t>5</w:t>
    </w:r>
    <w:r w:rsidRPr="00CB204E">
      <w:rPr>
        <w:rFonts w:cs="Arial"/>
      </w:rPr>
      <w:tab/>
    </w:r>
    <w:r w:rsidRPr="00CB204E">
      <w:rPr>
        <w:rStyle w:val="PageNumber"/>
        <w:rFonts w:ascii="Arial" w:hAnsi="Arial" w:cs="Arial"/>
      </w:rPr>
      <w:fldChar w:fldCharType="begin"/>
    </w:r>
    <w:r w:rsidRPr="00CB204E">
      <w:rPr>
        <w:rStyle w:val="PageNumber"/>
        <w:rFonts w:ascii="Arial" w:hAnsi="Arial" w:cs="Arial"/>
      </w:rPr>
      <w:instrText xml:space="preserve"> PAGE </w:instrText>
    </w:r>
    <w:r w:rsidRPr="00CB204E">
      <w:rPr>
        <w:rStyle w:val="PageNumber"/>
        <w:rFonts w:ascii="Arial" w:hAnsi="Arial" w:cs="Arial"/>
      </w:rPr>
      <w:fldChar w:fldCharType="separate"/>
    </w:r>
    <w:r w:rsidR="001766D4">
      <w:rPr>
        <w:rStyle w:val="PageNumber"/>
        <w:rFonts w:ascii="Arial" w:hAnsi="Arial" w:cs="Arial"/>
        <w:noProof/>
      </w:rPr>
      <w:t>1</w:t>
    </w:r>
    <w:r w:rsidRPr="00CB204E">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2E0" w:rsidRDefault="002832E0">
      <w:r>
        <w:separator/>
      </w:r>
    </w:p>
  </w:footnote>
  <w:footnote w:type="continuationSeparator" w:id="0">
    <w:p w:rsidR="002832E0" w:rsidRDefault="002832E0">
      <w:r>
        <w:continuationSeparator/>
      </w:r>
    </w:p>
  </w:footnote>
  <w:footnote w:id="1">
    <w:p w:rsidR="00B06694" w:rsidRPr="009964F4" w:rsidRDefault="00B06694" w:rsidP="00A26764">
      <w:pPr>
        <w:pStyle w:val="FootnoteText"/>
      </w:pPr>
      <w:r w:rsidRPr="009964F4">
        <w:footnoteRef/>
      </w:r>
      <w:r w:rsidRPr="009964F4">
        <w:t xml:space="preserve"> </w:t>
      </w:r>
      <w:r w:rsidR="00F83424" w:rsidRPr="009964F4">
        <w:t>Guidelines relating to Section 10 of  the</w:t>
      </w:r>
      <w:r w:rsidR="00F83424" w:rsidRPr="009964F4">
        <w:rPr>
          <w:i/>
        </w:rPr>
        <w:t xml:space="preserve"> Library Act </w:t>
      </w:r>
      <w:r w:rsidR="00F83424" w:rsidRPr="009964F4">
        <w:t>1939 as amended by the</w:t>
      </w:r>
      <w:r w:rsidR="00F83424" w:rsidRPr="009964F4">
        <w:rPr>
          <w:i/>
        </w:rPr>
        <w:t xml:space="preserve"> Library Amendment Ac</w:t>
      </w:r>
      <w:r w:rsidR="00F83424" w:rsidRPr="009964F4">
        <w:t xml:space="preserve">t of 1992: </w:t>
      </w:r>
      <w:hyperlink r:id="rId1" w:history="1">
        <w:r w:rsidR="006945F0" w:rsidRPr="00394372">
          <w:rPr>
            <w:rStyle w:val="Hyperlink"/>
          </w:rPr>
          <w:t>http://www.sl.nsw.gov.au/services/public_libraries/legislation_policies_guidelines/guidelines_section_10.html</w:t>
        </w:r>
      </w:hyperlink>
      <w:r w:rsidR="00F8342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6D4" w:rsidRDefault="001766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94" w:rsidRDefault="00B06694" w:rsidP="00D71432">
    <w:pPr>
      <w:pStyle w:val="Header"/>
      <w:jc w:val="center"/>
    </w:pPr>
    <w:r>
      <w:t xml:space="preserve">G8.  </w:t>
    </w:r>
    <w:r w:rsidRPr="0053089F">
      <w:t>Library Staffing</w:t>
    </w:r>
    <w:r>
      <w:t xml:space="preserve"> Worksheet</w:t>
    </w:r>
  </w:p>
  <w:p w:rsidR="00B06694" w:rsidRDefault="00B06694" w:rsidP="00D71432">
    <w:pPr>
      <w:pStyle w:val="Header"/>
      <w:jc w:val="center"/>
    </w:pPr>
  </w:p>
  <w:p w:rsidR="00B06694" w:rsidRDefault="00B06694" w:rsidP="00D7143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6D4" w:rsidRDefault="001766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4A45F0C"/>
    <w:lvl w:ilvl="0">
      <w:start w:val="1"/>
      <w:numFmt w:val="decimal"/>
      <w:pStyle w:val="ListNumber"/>
      <w:lvlText w:val="%1."/>
      <w:lvlJc w:val="left"/>
      <w:pPr>
        <w:tabs>
          <w:tab w:val="num" w:pos="360"/>
        </w:tabs>
        <w:ind w:left="360" w:hanging="360"/>
      </w:pPr>
    </w:lvl>
  </w:abstractNum>
  <w:abstractNum w:abstractNumId="1">
    <w:nsid w:val="FFFFFF89"/>
    <w:multiLevelType w:val="singleLevel"/>
    <w:tmpl w:val="253A8C72"/>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A698C5B2"/>
    <w:lvl w:ilvl="0">
      <w:numFmt w:val="decimal"/>
      <w:pStyle w:val="Caption"/>
      <w:lvlText w:val="*"/>
      <w:lvlJc w:val="left"/>
    </w:lvl>
  </w:abstractNum>
  <w:abstractNum w:abstractNumId="3">
    <w:nsid w:val="032B3085"/>
    <w:multiLevelType w:val="hybridMultilevel"/>
    <w:tmpl w:val="1FC2BF76"/>
    <w:lvl w:ilvl="0" w:tplc="4C6E7F90">
      <w:start w:val="1"/>
      <w:numFmt w:val="bullet"/>
      <w:lvlText w:val=""/>
      <w:lvlJc w:val="left"/>
      <w:pPr>
        <w:tabs>
          <w:tab w:val="num" w:pos="2160"/>
        </w:tabs>
        <w:ind w:left="2160" w:hanging="360"/>
      </w:pPr>
      <w:rPr>
        <w:rFonts w:ascii="Symbol" w:hAnsi="Symbol" w:hint="default"/>
        <w:color w:val="auto"/>
      </w:rPr>
    </w:lvl>
    <w:lvl w:ilvl="1" w:tplc="0C090003" w:tentative="1">
      <w:start w:val="1"/>
      <w:numFmt w:val="bullet"/>
      <w:lvlText w:val="o"/>
      <w:lvlJc w:val="left"/>
      <w:pPr>
        <w:tabs>
          <w:tab w:val="num" w:pos="3121"/>
        </w:tabs>
        <w:ind w:left="3121" w:hanging="360"/>
      </w:pPr>
      <w:rPr>
        <w:rFonts w:ascii="Courier New" w:hAnsi="Courier New" w:cs="Courier New" w:hint="default"/>
      </w:rPr>
    </w:lvl>
    <w:lvl w:ilvl="2" w:tplc="0C090005" w:tentative="1">
      <w:start w:val="1"/>
      <w:numFmt w:val="bullet"/>
      <w:lvlText w:val=""/>
      <w:lvlJc w:val="left"/>
      <w:pPr>
        <w:tabs>
          <w:tab w:val="num" w:pos="3841"/>
        </w:tabs>
        <w:ind w:left="3841" w:hanging="360"/>
      </w:pPr>
      <w:rPr>
        <w:rFonts w:ascii="Wingdings" w:hAnsi="Wingdings" w:hint="default"/>
      </w:rPr>
    </w:lvl>
    <w:lvl w:ilvl="3" w:tplc="0C090001" w:tentative="1">
      <w:start w:val="1"/>
      <w:numFmt w:val="bullet"/>
      <w:lvlText w:val=""/>
      <w:lvlJc w:val="left"/>
      <w:pPr>
        <w:tabs>
          <w:tab w:val="num" w:pos="4561"/>
        </w:tabs>
        <w:ind w:left="4561" w:hanging="360"/>
      </w:pPr>
      <w:rPr>
        <w:rFonts w:ascii="Symbol" w:hAnsi="Symbol" w:hint="default"/>
      </w:rPr>
    </w:lvl>
    <w:lvl w:ilvl="4" w:tplc="0C090003" w:tentative="1">
      <w:start w:val="1"/>
      <w:numFmt w:val="bullet"/>
      <w:lvlText w:val="o"/>
      <w:lvlJc w:val="left"/>
      <w:pPr>
        <w:tabs>
          <w:tab w:val="num" w:pos="5281"/>
        </w:tabs>
        <w:ind w:left="5281" w:hanging="360"/>
      </w:pPr>
      <w:rPr>
        <w:rFonts w:ascii="Courier New" w:hAnsi="Courier New" w:cs="Courier New" w:hint="default"/>
      </w:rPr>
    </w:lvl>
    <w:lvl w:ilvl="5" w:tplc="0C090005" w:tentative="1">
      <w:start w:val="1"/>
      <w:numFmt w:val="bullet"/>
      <w:lvlText w:val=""/>
      <w:lvlJc w:val="left"/>
      <w:pPr>
        <w:tabs>
          <w:tab w:val="num" w:pos="6001"/>
        </w:tabs>
        <w:ind w:left="6001" w:hanging="360"/>
      </w:pPr>
      <w:rPr>
        <w:rFonts w:ascii="Wingdings" w:hAnsi="Wingdings" w:hint="default"/>
      </w:rPr>
    </w:lvl>
    <w:lvl w:ilvl="6" w:tplc="0C090001" w:tentative="1">
      <w:start w:val="1"/>
      <w:numFmt w:val="bullet"/>
      <w:lvlText w:val=""/>
      <w:lvlJc w:val="left"/>
      <w:pPr>
        <w:tabs>
          <w:tab w:val="num" w:pos="6721"/>
        </w:tabs>
        <w:ind w:left="6721" w:hanging="360"/>
      </w:pPr>
      <w:rPr>
        <w:rFonts w:ascii="Symbol" w:hAnsi="Symbol" w:hint="default"/>
      </w:rPr>
    </w:lvl>
    <w:lvl w:ilvl="7" w:tplc="0C090003" w:tentative="1">
      <w:start w:val="1"/>
      <w:numFmt w:val="bullet"/>
      <w:lvlText w:val="o"/>
      <w:lvlJc w:val="left"/>
      <w:pPr>
        <w:tabs>
          <w:tab w:val="num" w:pos="7441"/>
        </w:tabs>
        <w:ind w:left="7441" w:hanging="360"/>
      </w:pPr>
      <w:rPr>
        <w:rFonts w:ascii="Courier New" w:hAnsi="Courier New" w:cs="Courier New" w:hint="default"/>
      </w:rPr>
    </w:lvl>
    <w:lvl w:ilvl="8" w:tplc="0C090005" w:tentative="1">
      <w:start w:val="1"/>
      <w:numFmt w:val="bullet"/>
      <w:lvlText w:val=""/>
      <w:lvlJc w:val="left"/>
      <w:pPr>
        <w:tabs>
          <w:tab w:val="num" w:pos="8161"/>
        </w:tabs>
        <w:ind w:left="8161" w:hanging="360"/>
      </w:pPr>
      <w:rPr>
        <w:rFonts w:ascii="Wingdings" w:hAnsi="Wingdings" w:hint="default"/>
      </w:rPr>
    </w:lvl>
  </w:abstractNum>
  <w:abstractNum w:abstractNumId="4">
    <w:nsid w:val="11662EC0"/>
    <w:multiLevelType w:val="hybridMultilevel"/>
    <w:tmpl w:val="72A47EF4"/>
    <w:lvl w:ilvl="0" w:tplc="4C6E7F90">
      <w:start w:val="1"/>
      <w:numFmt w:val="bullet"/>
      <w:lvlText w:val=""/>
      <w:lvlJc w:val="left"/>
      <w:pPr>
        <w:tabs>
          <w:tab w:val="num" w:pos="2279"/>
        </w:tabs>
        <w:ind w:left="2279" w:hanging="360"/>
      </w:pPr>
      <w:rPr>
        <w:rFonts w:ascii="Symbol" w:hAnsi="Symbol" w:hint="default"/>
        <w:color w:val="auto"/>
      </w:rPr>
    </w:lvl>
    <w:lvl w:ilvl="1" w:tplc="0C090003" w:tentative="1">
      <w:start w:val="1"/>
      <w:numFmt w:val="bullet"/>
      <w:lvlText w:val="o"/>
      <w:lvlJc w:val="left"/>
      <w:pPr>
        <w:tabs>
          <w:tab w:val="num" w:pos="3240"/>
        </w:tabs>
        <w:ind w:left="3240" w:hanging="360"/>
      </w:pPr>
      <w:rPr>
        <w:rFonts w:ascii="Courier New" w:hAnsi="Courier New" w:cs="Courier New"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5">
    <w:nsid w:val="16167DCB"/>
    <w:multiLevelType w:val="hybridMultilevel"/>
    <w:tmpl w:val="6BD417A2"/>
    <w:lvl w:ilvl="0" w:tplc="33CC642E">
      <w:start w:val="1"/>
      <w:numFmt w:val="bullet"/>
      <w:lvlText w:val=""/>
      <w:lvlJc w:val="left"/>
      <w:pPr>
        <w:tabs>
          <w:tab w:val="num" w:pos="1919"/>
        </w:tabs>
        <w:ind w:left="1919" w:hanging="360"/>
      </w:pPr>
      <w:rPr>
        <w:rFonts w:ascii="Symbol" w:hAnsi="Symbol" w:hint="default"/>
        <w:color w:val="auto"/>
        <w:sz w:val="16"/>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6">
    <w:nsid w:val="163B7819"/>
    <w:multiLevelType w:val="hybridMultilevel"/>
    <w:tmpl w:val="6A92D078"/>
    <w:lvl w:ilvl="0" w:tplc="04090001">
      <w:start w:val="1"/>
      <w:numFmt w:val="bullet"/>
      <w:lvlText w:val=""/>
      <w:lvlJc w:val="left"/>
      <w:pPr>
        <w:tabs>
          <w:tab w:val="num" w:pos="1797"/>
        </w:tabs>
        <w:ind w:left="1797" w:hanging="360"/>
      </w:pPr>
      <w:rPr>
        <w:rFonts w:ascii="Symbol" w:hAnsi="Symbol" w:hint="default"/>
      </w:rPr>
    </w:lvl>
    <w:lvl w:ilvl="1" w:tplc="0C090001">
      <w:start w:val="1"/>
      <w:numFmt w:val="bullet"/>
      <w:lvlText w:val=""/>
      <w:lvlJc w:val="left"/>
      <w:pPr>
        <w:tabs>
          <w:tab w:val="num" w:pos="2517"/>
        </w:tabs>
        <w:ind w:left="2517" w:hanging="360"/>
      </w:pPr>
      <w:rPr>
        <w:rFonts w:ascii="Symbol" w:hAnsi="Symbol"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7">
    <w:nsid w:val="179E3AA1"/>
    <w:multiLevelType w:val="hybridMultilevel"/>
    <w:tmpl w:val="C3E012E2"/>
    <w:lvl w:ilvl="0" w:tplc="0C090001">
      <w:start w:val="1"/>
      <w:numFmt w:val="bullet"/>
      <w:lvlText w:val=""/>
      <w:lvlJc w:val="left"/>
      <w:pPr>
        <w:tabs>
          <w:tab w:val="num" w:pos="1797"/>
        </w:tabs>
        <w:ind w:left="1797" w:hanging="360"/>
      </w:pPr>
      <w:rPr>
        <w:rFonts w:ascii="Symbol" w:hAnsi="Symbol" w:hint="default"/>
      </w:rPr>
    </w:lvl>
    <w:lvl w:ilvl="1" w:tplc="04090001">
      <w:start w:val="1"/>
      <w:numFmt w:val="bullet"/>
      <w:lvlText w:val=""/>
      <w:lvlJc w:val="left"/>
      <w:pPr>
        <w:tabs>
          <w:tab w:val="num" w:pos="2517"/>
        </w:tabs>
        <w:ind w:left="2517" w:hanging="360"/>
      </w:pPr>
      <w:rPr>
        <w:rFonts w:ascii="Symbol" w:hAnsi="Symbol"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8">
    <w:nsid w:val="1E2A6707"/>
    <w:multiLevelType w:val="hybridMultilevel"/>
    <w:tmpl w:val="BA5610AE"/>
    <w:lvl w:ilvl="0" w:tplc="EB9EA71A">
      <w:start w:val="1"/>
      <w:numFmt w:val="decimal"/>
      <w:pStyle w:val="Listnumbered2"/>
      <w:lvlText w:val="%1."/>
      <w:lvlJc w:val="left"/>
      <w:pPr>
        <w:tabs>
          <w:tab w:val="num" w:pos="1713"/>
        </w:tabs>
        <w:ind w:left="171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711A62"/>
    <w:multiLevelType w:val="hybridMultilevel"/>
    <w:tmpl w:val="A66C1708"/>
    <w:lvl w:ilvl="0" w:tplc="0C090001">
      <w:start w:val="1"/>
      <w:numFmt w:val="bullet"/>
      <w:lvlText w:val=""/>
      <w:lvlJc w:val="left"/>
      <w:pPr>
        <w:tabs>
          <w:tab w:val="num" w:pos="1797"/>
        </w:tabs>
        <w:ind w:left="1797" w:hanging="360"/>
      </w:pPr>
      <w:rPr>
        <w:rFonts w:ascii="Symbol" w:hAnsi="Symbol"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10">
    <w:nsid w:val="275B14E2"/>
    <w:multiLevelType w:val="hybridMultilevel"/>
    <w:tmpl w:val="CA00E9EA"/>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cs="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cs="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cs="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11">
    <w:nsid w:val="2BFA3F54"/>
    <w:multiLevelType w:val="hybridMultilevel"/>
    <w:tmpl w:val="895E7DBE"/>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2">
    <w:nsid w:val="2EC04141"/>
    <w:multiLevelType w:val="hybridMultilevel"/>
    <w:tmpl w:val="D89A277E"/>
    <w:lvl w:ilvl="0" w:tplc="E23824B8">
      <w:start w:val="1"/>
      <w:numFmt w:val="bullet"/>
      <w:lvlText w:val=""/>
      <w:lvlJc w:val="left"/>
      <w:pPr>
        <w:tabs>
          <w:tab w:val="num" w:pos="1794"/>
        </w:tabs>
        <w:ind w:left="1794" w:hanging="360"/>
      </w:pPr>
      <w:rPr>
        <w:rFonts w:ascii="Symbol" w:hAnsi="Symbol" w:hint="default"/>
        <w:color w:val="auto"/>
        <w:sz w:val="18"/>
        <w:szCs w:val="18"/>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13">
    <w:nsid w:val="3B77742D"/>
    <w:multiLevelType w:val="hybridMultilevel"/>
    <w:tmpl w:val="316EA34C"/>
    <w:lvl w:ilvl="0" w:tplc="95F8D632">
      <w:start w:val="1"/>
      <w:numFmt w:val="decimal"/>
      <w:pStyle w:val="listnumbered"/>
      <w:lvlText w:val="%1."/>
      <w:lvlJc w:val="left"/>
      <w:pPr>
        <w:tabs>
          <w:tab w:val="num" w:pos="808"/>
        </w:tabs>
        <w:ind w:left="808"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4D0B05"/>
    <w:multiLevelType w:val="hybridMultilevel"/>
    <w:tmpl w:val="60A63CD6"/>
    <w:lvl w:ilvl="0" w:tplc="334A11F2">
      <w:start w:val="1"/>
      <w:numFmt w:val="bullet"/>
      <w:pStyle w:val="listbulletsg"/>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5">
    <w:nsid w:val="42451E09"/>
    <w:multiLevelType w:val="hybridMultilevel"/>
    <w:tmpl w:val="AC666B84"/>
    <w:lvl w:ilvl="0" w:tplc="0C090005">
      <w:start w:val="1"/>
      <w:numFmt w:val="bullet"/>
      <w:lvlText w:val=""/>
      <w:lvlJc w:val="left"/>
      <w:pPr>
        <w:tabs>
          <w:tab w:val="num" w:pos="1797"/>
        </w:tabs>
        <w:ind w:left="1797" w:hanging="360"/>
      </w:pPr>
      <w:rPr>
        <w:rFonts w:ascii="Wingdings" w:hAnsi="Wingdings"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16">
    <w:nsid w:val="45D71C33"/>
    <w:multiLevelType w:val="hybridMultilevel"/>
    <w:tmpl w:val="64B29C1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6D9268B"/>
    <w:multiLevelType w:val="hybridMultilevel"/>
    <w:tmpl w:val="9640A4FC"/>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8">
    <w:nsid w:val="46FF607C"/>
    <w:multiLevelType w:val="hybridMultilevel"/>
    <w:tmpl w:val="60147C7A"/>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9">
    <w:nsid w:val="4B170563"/>
    <w:multiLevelType w:val="singleLevel"/>
    <w:tmpl w:val="2A7EAB26"/>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0">
    <w:nsid w:val="4B293392"/>
    <w:multiLevelType w:val="hybridMultilevel"/>
    <w:tmpl w:val="342A7FC8"/>
    <w:lvl w:ilvl="0" w:tplc="E23824B8">
      <w:start w:val="1"/>
      <w:numFmt w:val="bullet"/>
      <w:lvlText w:val=""/>
      <w:lvlJc w:val="left"/>
      <w:pPr>
        <w:tabs>
          <w:tab w:val="num" w:pos="1034"/>
        </w:tabs>
        <w:ind w:left="1034" w:hanging="360"/>
      </w:pPr>
      <w:rPr>
        <w:rFonts w:ascii="Symbol" w:hAnsi="Symbol" w:hint="default"/>
        <w:color w:val="auto"/>
        <w:sz w:val="18"/>
        <w:szCs w:val="18"/>
      </w:rPr>
    </w:lvl>
    <w:lvl w:ilvl="1" w:tplc="0C090003" w:tentative="1">
      <w:start w:val="1"/>
      <w:numFmt w:val="bullet"/>
      <w:lvlText w:val="o"/>
      <w:lvlJc w:val="left"/>
      <w:pPr>
        <w:tabs>
          <w:tab w:val="num" w:pos="1757"/>
        </w:tabs>
        <w:ind w:left="1757" w:hanging="360"/>
      </w:pPr>
      <w:rPr>
        <w:rFonts w:ascii="Courier New" w:hAnsi="Courier New" w:cs="Courier New" w:hint="default"/>
      </w:rPr>
    </w:lvl>
    <w:lvl w:ilvl="2" w:tplc="0C090005" w:tentative="1">
      <w:start w:val="1"/>
      <w:numFmt w:val="bullet"/>
      <w:lvlText w:val=""/>
      <w:lvlJc w:val="left"/>
      <w:pPr>
        <w:tabs>
          <w:tab w:val="num" w:pos="2477"/>
        </w:tabs>
        <w:ind w:left="2477" w:hanging="360"/>
      </w:pPr>
      <w:rPr>
        <w:rFonts w:ascii="Wingdings" w:hAnsi="Wingdings" w:hint="default"/>
      </w:rPr>
    </w:lvl>
    <w:lvl w:ilvl="3" w:tplc="0C090001" w:tentative="1">
      <w:start w:val="1"/>
      <w:numFmt w:val="bullet"/>
      <w:lvlText w:val=""/>
      <w:lvlJc w:val="left"/>
      <w:pPr>
        <w:tabs>
          <w:tab w:val="num" w:pos="3197"/>
        </w:tabs>
        <w:ind w:left="3197" w:hanging="360"/>
      </w:pPr>
      <w:rPr>
        <w:rFonts w:ascii="Symbol" w:hAnsi="Symbol" w:hint="default"/>
      </w:rPr>
    </w:lvl>
    <w:lvl w:ilvl="4" w:tplc="0C090003" w:tentative="1">
      <w:start w:val="1"/>
      <w:numFmt w:val="bullet"/>
      <w:lvlText w:val="o"/>
      <w:lvlJc w:val="left"/>
      <w:pPr>
        <w:tabs>
          <w:tab w:val="num" w:pos="3917"/>
        </w:tabs>
        <w:ind w:left="3917" w:hanging="360"/>
      </w:pPr>
      <w:rPr>
        <w:rFonts w:ascii="Courier New" w:hAnsi="Courier New" w:cs="Courier New" w:hint="default"/>
      </w:rPr>
    </w:lvl>
    <w:lvl w:ilvl="5" w:tplc="0C090005" w:tentative="1">
      <w:start w:val="1"/>
      <w:numFmt w:val="bullet"/>
      <w:lvlText w:val=""/>
      <w:lvlJc w:val="left"/>
      <w:pPr>
        <w:tabs>
          <w:tab w:val="num" w:pos="4637"/>
        </w:tabs>
        <w:ind w:left="4637" w:hanging="360"/>
      </w:pPr>
      <w:rPr>
        <w:rFonts w:ascii="Wingdings" w:hAnsi="Wingdings" w:hint="default"/>
      </w:rPr>
    </w:lvl>
    <w:lvl w:ilvl="6" w:tplc="0C090001" w:tentative="1">
      <w:start w:val="1"/>
      <w:numFmt w:val="bullet"/>
      <w:lvlText w:val=""/>
      <w:lvlJc w:val="left"/>
      <w:pPr>
        <w:tabs>
          <w:tab w:val="num" w:pos="5357"/>
        </w:tabs>
        <w:ind w:left="5357" w:hanging="360"/>
      </w:pPr>
      <w:rPr>
        <w:rFonts w:ascii="Symbol" w:hAnsi="Symbol" w:hint="default"/>
      </w:rPr>
    </w:lvl>
    <w:lvl w:ilvl="7" w:tplc="0C090003" w:tentative="1">
      <w:start w:val="1"/>
      <w:numFmt w:val="bullet"/>
      <w:lvlText w:val="o"/>
      <w:lvlJc w:val="left"/>
      <w:pPr>
        <w:tabs>
          <w:tab w:val="num" w:pos="6077"/>
        </w:tabs>
        <w:ind w:left="6077" w:hanging="360"/>
      </w:pPr>
      <w:rPr>
        <w:rFonts w:ascii="Courier New" w:hAnsi="Courier New" w:cs="Courier New" w:hint="default"/>
      </w:rPr>
    </w:lvl>
    <w:lvl w:ilvl="8" w:tplc="0C090005" w:tentative="1">
      <w:start w:val="1"/>
      <w:numFmt w:val="bullet"/>
      <w:lvlText w:val=""/>
      <w:lvlJc w:val="left"/>
      <w:pPr>
        <w:tabs>
          <w:tab w:val="num" w:pos="6797"/>
        </w:tabs>
        <w:ind w:left="6797" w:hanging="360"/>
      </w:pPr>
      <w:rPr>
        <w:rFonts w:ascii="Wingdings" w:hAnsi="Wingdings" w:hint="default"/>
      </w:rPr>
    </w:lvl>
  </w:abstractNum>
  <w:abstractNum w:abstractNumId="21">
    <w:nsid w:val="4BB77417"/>
    <w:multiLevelType w:val="hybridMultilevel"/>
    <w:tmpl w:val="EEA48752"/>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2">
    <w:nsid w:val="4DA87BC1"/>
    <w:multiLevelType w:val="hybridMultilevel"/>
    <w:tmpl w:val="F2FA1DE0"/>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3">
    <w:nsid w:val="544C33BD"/>
    <w:multiLevelType w:val="hybridMultilevel"/>
    <w:tmpl w:val="816CA28C"/>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4">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25">
    <w:nsid w:val="576F0418"/>
    <w:multiLevelType w:val="hybridMultilevel"/>
    <w:tmpl w:val="75F24A5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9182940"/>
    <w:multiLevelType w:val="hybridMultilevel"/>
    <w:tmpl w:val="8B06DA94"/>
    <w:lvl w:ilvl="0" w:tplc="0FC437B0">
      <w:start w:val="1"/>
      <w:numFmt w:val="decimal"/>
      <w:lvlText w:val="G%1."/>
      <w:lvlJc w:val="left"/>
      <w:pPr>
        <w:tabs>
          <w:tab w:val="num" w:pos="479"/>
        </w:tabs>
        <w:ind w:left="479" w:hanging="360"/>
      </w:pPr>
      <w:rPr>
        <w:rFonts w:ascii="Arial Black" w:hAnsi="Arial Black" w:hint="default"/>
      </w:rPr>
    </w:lvl>
    <w:lvl w:ilvl="1" w:tplc="0C090001">
      <w:start w:val="1"/>
      <w:numFmt w:val="bullet"/>
      <w:lvlText w:val=""/>
      <w:lvlJc w:val="left"/>
      <w:pPr>
        <w:tabs>
          <w:tab w:val="num" w:pos="1559"/>
        </w:tabs>
        <w:ind w:left="1559" w:hanging="360"/>
      </w:pPr>
      <w:rPr>
        <w:rFonts w:ascii="Symbol" w:hAnsi="Symbol" w:hint="default"/>
      </w:rPr>
    </w:lvl>
    <w:lvl w:ilvl="2" w:tplc="0C09001B" w:tentative="1">
      <w:start w:val="1"/>
      <w:numFmt w:val="lowerRoman"/>
      <w:lvlText w:val="%3."/>
      <w:lvlJc w:val="right"/>
      <w:pPr>
        <w:tabs>
          <w:tab w:val="num" w:pos="2279"/>
        </w:tabs>
        <w:ind w:left="2279" w:hanging="180"/>
      </w:pPr>
    </w:lvl>
    <w:lvl w:ilvl="3" w:tplc="0C09000F" w:tentative="1">
      <w:start w:val="1"/>
      <w:numFmt w:val="decimal"/>
      <w:lvlText w:val="%4."/>
      <w:lvlJc w:val="left"/>
      <w:pPr>
        <w:tabs>
          <w:tab w:val="num" w:pos="2999"/>
        </w:tabs>
        <w:ind w:left="2999" w:hanging="360"/>
      </w:pPr>
    </w:lvl>
    <w:lvl w:ilvl="4" w:tplc="0C090019" w:tentative="1">
      <w:start w:val="1"/>
      <w:numFmt w:val="lowerLetter"/>
      <w:lvlText w:val="%5."/>
      <w:lvlJc w:val="left"/>
      <w:pPr>
        <w:tabs>
          <w:tab w:val="num" w:pos="3719"/>
        </w:tabs>
        <w:ind w:left="3719" w:hanging="360"/>
      </w:pPr>
    </w:lvl>
    <w:lvl w:ilvl="5" w:tplc="0C09001B" w:tentative="1">
      <w:start w:val="1"/>
      <w:numFmt w:val="lowerRoman"/>
      <w:lvlText w:val="%6."/>
      <w:lvlJc w:val="right"/>
      <w:pPr>
        <w:tabs>
          <w:tab w:val="num" w:pos="4439"/>
        </w:tabs>
        <w:ind w:left="4439" w:hanging="180"/>
      </w:pPr>
    </w:lvl>
    <w:lvl w:ilvl="6" w:tplc="0C09000F" w:tentative="1">
      <w:start w:val="1"/>
      <w:numFmt w:val="decimal"/>
      <w:lvlText w:val="%7."/>
      <w:lvlJc w:val="left"/>
      <w:pPr>
        <w:tabs>
          <w:tab w:val="num" w:pos="5159"/>
        </w:tabs>
        <w:ind w:left="5159" w:hanging="360"/>
      </w:pPr>
    </w:lvl>
    <w:lvl w:ilvl="7" w:tplc="0C090019" w:tentative="1">
      <w:start w:val="1"/>
      <w:numFmt w:val="lowerLetter"/>
      <w:lvlText w:val="%8."/>
      <w:lvlJc w:val="left"/>
      <w:pPr>
        <w:tabs>
          <w:tab w:val="num" w:pos="5879"/>
        </w:tabs>
        <w:ind w:left="5879" w:hanging="360"/>
      </w:pPr>
    </w:lvl>
    <w:lvl w:ilvl="8" w:tplc="0C09001B" w:tentative="1">
      <w:start w:val="1"/>
      <w:numFmt w:val="lowerRoman"/>
      <w:lvlText w:val="%9."/>
      <w:lvlJc w:val="right"/>
      <w:pPr>
        <w:tabs>
          <w:tab w:val="num" w:pos="6599"/>
        </w:tabs>
        <w:ind w:left="6599" w:hanging="180"/>
      </w:pPr>
    </w:lvl>
  </w:abstractNum>
  <w:abstractNum w:abstractNumId="27">
    <w:nsid w:val="5A8310F1"/>
    <w:multiLevelType w:val="hybridMultilevel"/>
    <w:tmpl w:val="45EE0B68"/>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8">
    <w:nsid w:val="5B714B05"/>
    <w:multiLevelType w:val="hybridMultilevel"/>
    <w:tmpl w:val="91E8FDB2"/>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9">
    <w:nsid w:val="5D014328"/>
    <w:multiLevelType w:val="hybridMultilevel"/>
    <w:tmpl w:val="125222C0"/>
    <w:lvl w:ilvl="0" w:tplc="5916098C">
      <w:start w:val="1"/>
      <w:numFmt w:val="bullet"/>
      <w:lvlText w:val=""/>
      <w:lvlJc w:val="left"/>
      <w:pPr>
        <w:tabs>
          <w:tab w:val="num" w:pos="1800"/>
        </w:tabs>
        <w:ind w:left="180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0">
    <w:nsid w:val="624B3472"/>
    <w:multiLevelType w:val="hybridMultilevel"/>
    <w:tmpl w:val="81F4D230"/>
    <w:lvl w:ilvl="0" w:tplc="4C6E7F90">
      <w:start w:val="1"/>
      <w:numFmt w:val="bullet"/>
      <w:lvlText w:val=""/>
      <w:lvlJc w:val="left"/>
      <w:pPr>
        <w:tabs>
          <w:tab w:val="num" w:pos="2203"/>
        </w:tabs>
        <w:ind w:left="2203" w:hanging="360"/>
      </w:pPr>
      <w:rPr>
        <w:rFonts w:ascii="Symbol" w:hAnsi="Symbol" w:hint="default"/>
        <w:color w:val="auto"/>
      </w:rPr>
    </w:lvl>
    <w:lvl w:ilvl="1" w:tplc="0C090003" w:tentative="1">
      <w:start w:val="1"/>
      <w:numFmt w:val="bullet"/>
      <w:lvlText w:val="o"/>
      <w:lvlJc w:val="left"/>
      <w:pPr>
        <w:tabs>
          <w:tab w:val="num" w:pos="3164"/>
        </w:tabs>
        <w:ind w:left="3164" w:hanging="360"/>
      </w:pPr>
      <w:rPr>
        <w:rFonts w:ascii="Courier New" w:hAnsi="Courier New" w:cs="Courier New" w:hint="default"/>
      </w:rPr>
    </w:lvl>
    <w:lvl w:ilvl="2" w:tplc="0C090005" w:tentative="1">
      <w:start w:val="1"/>
      <w:numFmt w:val="bullet"/>
      <w:lvlText w:val=""/>
      <w:lvlJc w:val="left"/>
      <w:pPr>
        <w:tabs>
          <w:tab w:val="num" w:pos="3884"/>
        </w:tabs>
        <w:ind w:left="3884" w:hanging="360"/>
      </w:pPr>
      <w:rPr>
        <w:rFonts w:ascii="Wingdings" w:hAnsi="Wingdings" w:hint="default"/>
      </w:rPr>
    </w:lvl>
    <w:lvl w:ilvl="3" w:tplc="0C090001" w:tentative="1">
      <w:start w:val="1"/>
      <w:numFmt w:val="bullet"/>
      <w:lvlText w:val=""/>
      <w:lvlJc w:val="left"/>
      <w:pPr>
        <w:tabs>
          <w:tab w:val="num" w:pos="4604"/>
        </w:tabs>
        <w:ind w:left="4604" w:hanging="360"/>
      </w:pPr>
      <w:rPr>
        <w:rFonts w:ascii="Symbol" w:hAnsi="Symbol" w:hint="default"/>
      </w:rPr>
    </w:lvl>
    <w:lvl w:ilvl="4" w:tplc="0C090003" w:tentative="1">
      <w:start w:val="1"/>
      <w:numFmt w:val="bullet"/>
      <w:lvlText w:val="o"/>
      <w:lvlJc w:val="left"/>
      <w:pPr>
        <w:tabs>
          <w:tab w:val="num" w:pos="5324"/>
        </w:tabs>
        <w:ind w:left="5324" w:hanging="360"/>
      </w:pPr>
      <w:rPr>
        <w:rFonts w:ascii="Courier New" w:hAnsi="Courier New" w:cs="Courier New" w:hint="default"/>
      </w:rPr>
    </w:lvl>
    <w:lvl w:ilvl="5" w:tplc="0C090005" w:tentative="1">
      <w:start w:val="1"/>
      <w:numFmt w:val="bullet"/>
      <w:lvlText w:val=""/>
      <w:lvlJc w:val="left"/>
      <w:pPr>
        <w:tabs>
          <w:tab w:val="num" w:pos="6044"/>
        </w:tabs>
        <w:ind w:left="6044" w:hanging="360"/>
      </w:pPr>
      <w:rPr>
        <w:rFonts w:ascii="Wingdings" w:hAnsi="Wingdings" w:hint="default"/>
      </w:rPr>
    </w:lvl>
    <w:lvl w:ilvl="6" w:tplc="0C090001" w:tentative="1">
      <w:start w:val="1"/>
      <w:numFmt w:val="bullet"/>
      <w:lvlText w:val=""/>
      <w:lvlJc w:val="left"/>
      <w:pPr>
        <w:tabs>
          <w:tab w:val="num" w:pos="6764"/>
        </w:tabs>
        <w:ind w:left="6764" w:hanging="360"/>
      </w:pPr>
      <w:rPr>
        <w:rFonts w:ascii="Symbol" w:hAnsi="Symbol" w:hint="default"/>
      </w:rPr>
    </w:lvl>
    <w:lvl w:ilvl="7" w:tplc="0C090003" w:tentative="1">
      <w:start w:val="1"/>
      <w:numFmt w:val="bullet"/>
      <w:lvlText w:val="o"/>
      <w:lvlJc w:val="left"/>
      <w:pPr>
        <w:tabs>
          <w:tab w:val="num" w:pos="7484"/>
        </w:tabs>
        <w:ind w:left="7484" w:hanging="360"/>
      </w:pPr>
      <w:rPr>
        <w:rFonts w:ascii="Courier New" w:hAnsi="Courier New" w:cs="Courier New" w:hint="default"/>
      </w:rPr>
    </w:lvl>
    <w:lvl w:ilvl="8" w:tplc="0C090005" w:tentative="1">
      <w:start w:val="1"/>
      <w:numFmt w:val="bullet"/>
      <w:lvlText w:val=""/>
      <w:lvlJc w:val="left"/>
      <w:pPr>
        <w:tabs>
          <w:tab w:val="num" w:pos="8204"/>
        </w:tabs>
        <w:ind w:left="8204" w:hanging="360"/>
      </w:pPr>
      <w:rPr>
        <w:rFonts w:ascii="Wingdings" w:hAnsi="Wingdings" w:hint="default"/>
      </w:rPr>
    </w:lvl>
  </w:abstractNum>
  <w:abstractNum w:abstractNumId="31">
    <w:nsid w:val="65292445"/>
    <w:multiLevelType w:val="hybridMultilevel"/>
    <w:tmpl w:val="48A8A9E8"/>
    <w:lvl w:ilvl="0" w:tplc="0C090001">
      <w:start w:val="1"/>
      <w:numFmt w:val="bullet"/>
      <w:lvlText w:val=""/>
      <w:lvlJc w:val="left"/>
      <w:pPr>
        <w:tabs>
          <w:tab w:val="num" w:pos="839"/>
        </w:tabs>
        <w:ind w:left="839" w:hanging="360"/>
      </w:pPr>
      <w:rPr>
        <w:rFonts w:ascii="Symbol" w:hAnsi="Symbol" w:hint="default"/>
      </w:rPr>
    </w:lvl>
    <w:lvl w:ilvl="1" w:tplc="0C090003" w:tentative="1">
      <w:start w:val="1"/>
      <w:numFmt w:val="bullet"/>
      <w:lvlText w:val="o"/>
      <w:lvlJc w:val="left"/>
      <w:pPr>
        <w:tabs>
          <w:tab w:val="num" w:pos="1559"/>
        </w:tabs>
        <w:ind w:left="1559" w:hanging="360"/>
      </w:pPr>
      <w:rPr>
        <w:rFonts w:ascii="Courier New" w:hAnsi="Courier New" w:cs="Courier New" w:hint="default"/>
      </w:rPr>
    </w:lvl>
    <w:lvl w:ilvl="2" w:tplc="0C090005" w:tentative="1">
      <w:start w:val="1"/>
      <w:numFmt w:val="bullet"/>
      <w:lvlText w:val=""/>
      <w:lvlJc w:val="left"/>
      <w:pPr>
        <w:tabs>
          <w:tab w:val="num" w:pos="2279"/>
        </w:tabs>
        <w:ind w:left="2279" w:hanging="360"/>
      </w:pPr>
      <w:rPr>
        <w:rFonts w:ascii="Wingdings" w:hAnsi="Wingdings" w:hint="default"/>
      </w:rPr>
    </w:lvl>
    <w:lvl w:ilvl="3" w:tplc="0C090001" w:tentative="1">
      <w:start w:val="1"/>
      <w:numFmt w:val="bullet"/>
      <w:lvlText w:val=""/>
      <w:lvlJc w:val="left"/>
      <w:pPr>
        <w:tabs>
          <w:tab w:val="num" w:pos="2999"/>
        </w:tabs>
        <w:ind w:left="2999" w:hanging="360"/>
      </w:pPr>
      <w:rPr>
        <w:rFonts w:ascii="Symbol" w:hAnsi="Symbol" w:hint="default"/>
      </w:rPr>
    </w:lvl>
    <w:lvl w:ilvl="4" w:tplc="0C090003" w:tentative="1">
      <w:start w:val="1"/>
      <w:numFmt w:val="bullet"/>
      <w:lvlText w:val="o"/>
      <w:lvlJc w:val="left"/>
      <w:pPr>
        <w:tabs>
          <w:tab w:val="num" w:pos="3719"/>
        </w:tabs>
        <w:ind w:left="3719" w:hanging="360"/>
      </w:pPr>
      <w:rPr>
        <w:rFonts w:ascii="Courier New" w:hAnsi="Courier New" w:cs="Courier New" w:hint="default"/>
      </w:rPr>
    </w:lvl>
    <w:lvl w:ilvl="5" w:tplc="0C090005" w:tentative="1">
      <w:start w:val="1"/>
      <w:numFmt w:val="bullet"/>
      <w:lvlText w:val=""/>
      <w:lvlJc w:val="left"/>
      <w:pPr>
        <w:tabs>
          <w:tab w:val="num" w:pos="4439"/>
        </w:tabs>
        <w:ind w:left="4439" w:hanging="360"/>
      </w:pPr>
      <w:rPr>
        <w:rFonts w:ascii="Wingdings" w:hAnsi="Wingdings" w:hint="default"/>
      </w:rPr>
    </w:lvl>
    <w:lvl w:ilvl="6" w:tplc="0C090001" w:tentative="1">
      <w:start w:val="1"/>
      <w:numFmt w:val="bullet"/>
      <w:lvlText w:val=""/>
      <w:lvlJc w:val="left"/>
      <w:pPr>
        <w:tabs>
          <w:tab w:val="num" w:pos="5159"/>
        </w:tabs>
        <w:ind w:left="5159" w:hanging="360"/>
      </w:pPr>
      <w:rPr>
        <w:rFonts w:ascii="Symbol" w:hAnsi="Symbol" w:hint="default"/>
      </w:rPr>
    </w:lvl>
    <w:lvl w:ilvl="7" w:tplc="0C090003" w:tentative="1">
      <w:start w:val="1"/>
      <w:numFmt w:val="bullet"/>
      <w:lvlText w:val="o"/>
      <w:lvlJc w:val="left"/>
      <w:pPr>
        <w:tabs>
          <w:tab w:val="num" w:pos="5879"/>
        </w:tabs>
        <w:ind w:left="5879" w:hanging="360"/>
      </w:pPr>
      <w:rPr>
        <w:rFonts w:ascii="Courier New" w:hAnsi="Courier New" w:cs="Courier New" w:hint="default"/>
      </w:rPr>
    </w:lvl>
    <w:lvl w:ilvl="8" w:tplc="0C090005" w:tentative="1">
      <w:start w:val="1"/>
      <w:numFmt w:val="bullet"/>
      <w:lvlText w:val=""/>
      <w:lvlJc w:val="left"/>
      <w:pPr>
        <w:tabs>
          <w:tab w:val="num" w:pos="6599"/>
        </w:tabs>
        <w:ind w:left="6599" w:hanging="360"/>
      </w:pPr>
      <w:rPr>
        <w:rFonts w:ascii="Wingdings" w:hAnsi="Wingdings" w:hint="default"/>
      </w:rPr>
    </w:lvl>
  </w:abstractNum>
  <w:abstractNum w:abstractNumId="32">
    <w:nsid w:val="679F0387"/>
    <w:multiLevelType w:val="hybridMultilevel"/>
    <w:tmpl w:val="00425B78"/>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33">
    <w:nsid w:val="67ED456F"/>
    <w:multiLevelType w:val="multilevel"/>
    <w:tmpl w:val="10AAB044"/>
    <w:lvl w:ilvl="0">
      <w:start w:val="1"/>
      <w:numFmt w:val="decimal"/>
      <w:pStyle w:val="Heading1"/>
      <w:lvlText w:val="%1."/>
      <w:lvlJc w:val="left"/>
      <w:pPr>
        <w:tabs>
          <w:tab w:val="num" w:pos="902"/>
        </w:tabs>
        <w:ind w:left="902" w:hanging="902"/>
      </w:pPr>
      <w:rPr>
        <w:rFonts w:ascii="Arial" w:hAnsi="Arial" w:cs="Arial" w:hint="default"/>
        <w:b/>
        <w:i w:val="0"/>
      </w:rPr>
    </w:lvl>
    <w:lvl w:ilvl="1">
      <w:start w:val="1"/>
      <w:numFmt w:val="decimal"/>
      <w:pStyle w:val="Heading2"/>
      <w:lvlText w:val="%1.%2"/>
      <w:lvlJc w:val="left"/>
      <w:pPr>
        <w:tabs>
          <w:tab w:val="num" w:pos="902"/>
        </w:tabs>
        <w:ind w:left="902" w:hanging="902"/>
      </w:pPr>
      <w:rPr>
        <w:rFonts w:cs="Times New Roman" w:hint="default"/>
      </w:rPr>
    </w:lvl>
    <w:lvl w:ilvl="2">
      <w:start w:val="1"/>
      <w:numFmt w:val="decimal"/>
      <w:pStyle w:val="Heading3"/>
      <w:lvlText w:val="%1.%2.%3"/>
      <w:lvlJc w:val="left"/>
      <w:pPr>
        <w:tabs>
          <w:tab w:val="num" w:pos="902"/>
        </w:tabs>
        <w:ind w:left="902" w:hanging="902"/>
      </w:pPr>
      <w:rPr>
        <w:rFonts w:cs="Times New Roman" w:hint="default"/>
        <w:b w:val="0"/>
        <w:i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6E0A5219"/>
    <w:multiLevelType w:val="hybridMultilevel"/>
    <w:tmpl w:val="9A124E1E"/>
    <w:lvl w:ilvl="0" w:tplc="0C090001">
      <w:start w:val="1"/>
      <w:numFmt w:val="bullet"/>
      <w:lvlText w:val=""/>
      <w:lvlJc w:val="left"/>
      <w:pPr>
        <w:tabs>
          <w:tab w:val="num" w:pos="1797"/>
        </w:tabs>
        <w:ind w:left="1797" w:hanging="360"/>
      </w:pPr>
      <w:rPr>
        <w:rFonts w:ascii="Symbol" w:hAnsi="Symbol"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35">
    <w:nsid w:val="6EC429E7"/>
    <w:multiLevelType w:val="multilevel"/>
    <w:tmpl w:val="8B06DA94"/>
    <w:lvl w:ilvl="0">
      <w:start w:val="1"/>
      <w:numFmt w:val="decimal"/>
      <w:lvlText w:val="G%1."/>
      <w:lvlJc w:val="left"/>
      <w:pPr>
        <w:tabs>
          <w:tab w:val="num" w:pos="479"/>
        </w:tabs>
        <w:ind w:left="479" w:hanging="360"/>
      </w:pPr>
      <w:rPr>
        <w:rFonts w:ascii="Arial Black" w:hAnsi="Arial Black" w:hint="default"/>
      </w:rPr>
    </w:lvl>
    <w:lvl w:ilvl="1">
      <w:start w:val="1"/>
      <w:numFmt w:val="bullet"/>
      <w:lvlText w:val=""/>
      <w:lvlJc w:val="left"/>
      <w:pPr>
        <w:tabs>
          <w:tab w:val="num" w:pos="1559"/>
        </w:tabs>
        <w:ind w:left="1559" w:hanging="360"/>
      </w:pPr>
      <w:rPr>
        <w:rFonts w:ascii="Symbol" w:hAnsi="Symbol" w:hint="default"/>
      </w:rPr>
    </w:lvl>
    <w:lvl w:ilvl="2">
      <w:start w:val="1"/>
      <w:numFmt w:val="lowerRoman"/>
      <w:lvlText w:val="%3."/>
      <w:lvlJc w:val="right"/>
      <w:pPr>
        <w:tabs>
          <w:tab w:val="num" w:pos="2279"/>
        </w:tabs>
        <w:ind w:left="2279" w:hanging="180"/>
      </w:pPr>
    </w:lvl>
    <w:lvl w:ilvl="3">
      <w:start w:val="1"/>
      <w:numFmt w:val="decimal"/>
      <w:lvlText w:val="%4."/>
      <w:lvlJc w:val="left"/>
      <w:pPr>
        <w:tabs>
          <w:tab w:val="num" w:pos="2999"/>
        </w:tabs>
        <w:ind w:left="2999" w:hanging="360"/>
      </w:pPr>
    </w:lvl>
    <w:lvl w:ilvl="4">
      <w:start w:val="1"/>
      <w:numFmt w:val="lowerLetter"/>
      <w:lvlText w:val="%5."/>
      <w:lvlJc w:val="left"/>
      <w:pPr>
        <w:tabs>
          <w:tab w:val="num" w:pos="3719"/>
        </w:tabs>
        <w:ind w:left="3719" w:hanging="360"/>
      </w:pPr>
    </w:lvl>
    <w:lvl w:ilvl="5">
      <w:start w:val="1"/>
      <w:numFmt w:val="lowerRoman"/>
      <w:lvlText w:val="%6."/>
      <w:lvlJc w:val="right"/>
      <w:pPr>
        <w:tabs>
          <w:tab w:val="num" w:pos="4439"/>
        </w:tabs>
        <w:ind w:left="4439" w:hanging="180"/>
      </w:pPr>
    </w:lvl>
    <w:lvl w:ilvl="6">
      <w:start w:val="1"/>
      <w:numFmt w:val="decimal"/>
      <w:lvlText w:val="%7."/>
      <w:lvlJc w:val="left"/>
      <w:pPr>
        <w:tabs>
          <w:tab w:val="num" w:pos="5159"/>
        </w:tabs>
        <w:ind w:left="5159" w:hanging="360"/>
      </w:pPr>
    </w:lvl>
    <w:lvl w:ilvl="7">
      <w:start w:val="1"/>
      <w:numFmt w:val="lowerLetter"/>
      <w:lvlText w:val="%8."/>
      <w:lvlJc w:val="left"/>
      <w:pPr>
        <w:tabs>
          <w:tab w:val="num" w:pos="5879"/>
        </w:tabs>
        <w:ind w:left="5879" w:hanging="360"/>
      </w:pPr>
    </w:lvl>
    <w:lvl w:ilvl="8">
      <w:start w:val="1"/>
      <w:numFmt w:val="lowerRoman"/>
      <w:lvlText w:val="%9."/>
      <w:lvlJc w:val="right"/>
      <w:pPr>
        <w:tabs>
          <w:tab w:val="num" w:pos="6599"/>
        </w:tabs>
        <w:ind w:left="6599" w:hanging="180"/>
      </w:pPr>
    </w:lvl>
  </w:abstractNum>
  <w:abstractNum w:abstractNumId="36">
    <w:nsid w:val="70873212"/>
    <w:multiLevelType w:val="hybridMultilevel"/>
    <w:tmpl w:val="3CA04834"/>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37">
    <w:nsid w:val="760A3F52"/>
    <w:multiLevelType w:val="hybridMultilevel"/>
    <w:tmpl w:val="C5E475E6"/>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38">
    <w:nsid w:val="76197C83"/>
    <w:multiLevelType w:val="hybridMultilevel"/>
    <w:tmpl w:val="47782626"/>
    <w:lvl w:ilvl="0" w:tplc="FFFFFFFF">
      <w:start w:val="1"/>
      <w:numFmt w:val="bullet"/>
      <w:pStyle w:val="List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A706A35"/>
    <w:multiLevelType w:val="hybridMultilevel"/>
    <w:tmpl w:val="A8A40CA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7D78460B"/>
    <w:multiLevelType w:val="hybridMultilevel"/>
    <w:tmpl w:val="1D7C8D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7EE56222"/>
    <w:multiLevelType w:val="hybridMultilevel"/>
    <w:tmpl w:val="0C8821B4"/>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42">
    <w:nsid w:val="7F3A18B2"/>
    <w:multiLevelType w:val="hybridMultilevel"/>
    <w:tmpl w:val="204EBE7E"/>
    <w:lvl w:ilvl="0" w:tplc="0C090001">
      <w:start w:val="1"/>
      <w:numFmt w:val="bullet"/>
      <w:lvlText w:val=""/>
      <w:lvlJc w:val="left"/>
      <w:pPr>
        <w:tabs>
          <w:tab w:val="num" w:pos="1797"/>
        </w:tabs>
        <w:ind w:left="1797" w:hanging="360"/>
      </w:pPr>
      <w:rPr>
        <w:rFonts w:ascii="Symbol" w:hAnsi="Symbol"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43">
    <w:nsid w:val="7F715852"/>
    <w:multiLevelType w:val="hybridMultilevel"/>
    <w:tmpl w:val="F844EB9A"/>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38"/>
  </w:num>
  <w:num w:numId="7">
    <w:abstractNumId w:val="14"/>
  </w:num>
  <w:num w:numId="8">
    <w:abstractNumId w:val="33"/>
  </w:num>
  <w:num w:numId="9">
    <w:abstractNumId w:val="2"/>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10">
    <w:abstractNumId w:val="19"/>
  </w:num>
  <w:num w:numId="11">
    <w:abstractNumId w:val="24"/>
  </w:num>
  <w:num w:numId="12">
    <w:abstractNumId w:val="13"/>
  </w:num>
  <w:num w:numId="13">
    <w:abstractNumId w:val="8"/>
  </w:num>
  <w:num w:numId="14">
    <w:abstractNumId w:val="8"/>
    <w:lvlOverride w:ilvl="0">
      <w:startOverride w:val="1"/>
    </w:lvlOverride>
  </w:num>
  <w:num w:numId="15">
    <w:abstractNumId w:val="26"/>
  </w:num>
  <w:num w:numId="16">
    <w:abstractNumId w:val="7"/>
  </w:num>
  <w:num w:numId="17">
    <w:abstractNumId w:val="25"/>
  </w:num>
  <w:num w:numId="18">
    <w:abstractNumId w:val="34"/>
  </w:num>
  <w:num w:numId="19">
    <w:abstractNumId w:val="9"/>
  </w:num>
  <w:num w:numId="20">
    <w:abstractNumId w:val="15"/>
  </w:num>
  <w:num w:numId="21">
    <w:abstractNumId w:val="39"/>
  </w:num>
  <w:num w:numId="22">
    <w:abstractNumId w:val="6"/>
  </w:num>
  <w:num w:numId="23">
    <w:abstractNumId w:val="10"/>
  </w:num>
  <w:num w:numId="24">
    <w:abstractNumId w:val="18"/>
  </w:num>
  <w:num w:numId="25">
    <w:abstractNumId w:val="28"/>
  </w:num>
  <w:num w:numId="26">
    <w:abstractNumId w:val="23"/>
  </w:num>
  <w:num w:numId="27">
    <w:abstractNumId w:val="21"/>
  </w:num>
  <w:num w:numId="28">
    <w:abstractNumId w:val="43"/>
  </w:num>
  <w:num w:numId="29">
    <w:abstractNumId w:val="32"/>
  </w:num>
  <w:num w:numId="30">
    <w:abstractNumId w:val="37"/>
  </w:num>
  <w:num w:numId="31">
    <w:abstractNumId w:val="27"/>
  </w:num>
  <w:num w:numId="32">
    <w:abstractNumId w:val="36"/>
  </w:num>
  <w:num w:numId="33">
    <w:abstractNumId w:val="11"/>
  </w:num>
  <w:num w:numId="34">
    <w:abstractNumId w:val="22"/>
  </w:num>
  <w:num w:numId="35">
    <w:abstractNumId w:val="17"/>
  </w:num>
  <w:num w:numId="36">
    <w:abstractNumId w:val="41"/>
  </w:num>
  <w:num w:numId="37">
    <w:abstractNumId w:val="3"/>
  </w:num>
  <w:num w:numId="38">
    <w:abstractNumId w:val="30"/>
  </w:num>
  <w:num w:numId="39">
    <w:abstractNumId w:val="4"/>
  </w:num>
  <w:num w:numId="40">
    <w:abstractNumId w:val="5"/>
  </w:num>
  <w:num w:numId="41">
    <w:abstractNumId w:val="29"/>
  </w:num>
  <w:num w:numId="42">
    <w:abstractNumId w:val="31"/>
  </w:num>
  <w:num w:numId="43">
    <w:abstractNumId w:val="20"/>
  </w:num>
  <w:num w:numId="44">
    <w:abstractNumId w:val="16"/>
  </w:num>
  <w:num w:numId="45">
    <w:abstractNumId w:val="42"/>
  </w:num>
  <w:num w:numId="46">
    <w:abstractNumId w:val="40"/>
  </w:num>
  <w:num w:numId="47">
    <w:abstractNumId w:val="12"/>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F4"/>
    <w:rsid w:val="0000074D"/>
    <w:rsid w:val="000012D9"/>
    <w:rsid w:val="000014B6"/>
    <w:rsid w:val="000015B8"/>
    <w:rsid w:val="00001663"/>
    <w:rsid w:val="000020DE"/>
    <w:rsid w:val="00002F11"/>
    <w:rsid w:val="00003509"/>
    <w:rsid w:val="000041AE"/>
    <w:rsid w:val="00004216"/>
    <w:rsid w:val="00005FD8"/>
    <w:rsid w:val="000064AD"/>
    <w:rsid w:val="00010170"/>
    <w:rsid w:val="0001051C"/>
    <w:rsid w:val="000127FF"/>
    <w:rsid w:val="00012FCC"/>
    <w:rsid w:val="00013A36"/>
    <w:rsid w:val="00013AEC"/>
    <w:rsid w:val="00013D90"/>
    <w:rsid w:val="00015E28"/>
    <w:rsid w:val="00015FCD"/>
    <w:rsid w:val="00017952"/>
    <w:rsid w:val="00017D0C"/>
    <w:rsid w:val="00021023"/>
    <w:rsid w:val="00021A0D"/>
    <w:rsid w:val="00021D30"/>
    <w:rsid w:val="00023244"/>
    <w:rsid w:val="00023469"/>
    <w:rsid w:val="00024436"/>
    <w:rsid w:val="000254A4"/>
    <w:rsid w:val="00026F59"/>
    <w:rsid w:val="000304C0"/>
    <w:rsid w:val="000313BA"/>
    <w:rsid w:val="00031F32"/>
    <w:rsid w:val="000338F3"/>
    <w:rsid w:val="0003492B"/>
    <w:rsid w:val="00034E80"/>
    <w:rsid w:val="000350AB"/>
    <w:rsid w:val="00035178"/>
    <w:rsid w:val="00036AED"/>
    <w:rsid w:val="0003704C"/>
    <w:rsid w:val="00037699"/>
    <w:rsid w:val="000378DC"/>
    <w:rsid w:val="00037E7C"/>
    <w:rsid w:val="00041EA2"/>
    <w:rsid w:val="000420F3"/>
    <w:rsid w:val="00042778"/>
    <w:rsid w:val="00042807"/>
    <w:rsid w:val="00045003"/>
    <w:rsid w:val="00045261"/>
    <w:rsid w:val="0004587F"/>
    <w:rsid w:val="0004660E"/>
    <w:rsid w:val="00046D5E"/>
    <w:rsid w:val="00047514"/>
    <w:rsid w:val="00052153"/>
    <w:rsid w:val="0005246F"/>
    <w:rsid w:val="000527C9"/>
    <w:rsid w:val="0005283F"/>
    <w:rsid w:val="00052F7D"/>
    <w:rsid w:val="000531DE"/>
    <w:rsid w:val="0005361D"/>
    <w:rsid w:val="00056CB4"/>
    <w:rsid w:val="00057039"/>
    <w:rsid w:val="000571E1"/>
    <w:rsid w:val="00057546"/>
    <w:rsid w:val="000579D9"/>
    <w:rsid w:val="00060A29"/>
    <w:rsid w:val="00061A66"/>
    <w:rsid w:val="000628C1"/>
    <w:rsid w:val="0006330A"/>
    <w:rsid w:val="0006376D"/>
    <w:rsid w:val="00063CB7"/>
    <w:rsid w:val="0006447A"/>
    <w:rsid w:val="000644EC"/>
    <w:rsid w:val="0006471F"/>
    <w:rsid w:val="00064FBD"/>
    <w:rsid w:val="00065259"/>
    <w:rsid w:val="000666A8"/>
    <w:rsid w:val="00066FE8"/>
    <w:rsid w:val="00067352"/>
    <w:rsid w:val="00067422"/>
    <w:rsid w:val="00067E37"/>
    <w:rsid w:val="00067F23"/>
    <w:rsid w:val="000706F2"/>
    <w:rsid w:val="0007130C"/>
    <w:rsid w:val="00071860"/>
    <w:rsid w:val="00071CC9"/>
    <w:rsid w:val="0007281E"/>
    <w:rsid w:val="000737E1"/>
    <w:rsid w:val="0007449C"/>
    <w:rsid w:val="000746FF"/>
    <w:rsid w:val="000765AD"/>
    <w:rsid w:val="0007667D"/>
    <w:rsid w:val="00080D7C"/>
    <w:rsid w:val="00081890"/>
    <w:rsid w:val="00083D5A"/>
    <w:rsid w:val="00084360"/>
    <w:rsid w:val="00084ED1"/>
    <w:rsid w:val="0008698E"/>
    <w:rsid w:val="00086A76"/>
    <w:rsid w:val="00090569"/>
    <w:rsid w:val="00090621"/>
    <w:rsid w:val="000909BE"/>
    <w:rsid w:val="00090DF6"/>
    <w:rsid w:val="00091B2A"/>
    <w:rsid w:val="000921CA"/>
    <w:rsid w:val="00092FE1"/>
    <w:rsid w:val="00094EDC"/>
    <w:rsid w:val="0009636B"/>
    <w:rsid w:val="00096509"/>
    <w:rsid w:val="000969D5"/>
    <w:rsid w:val="000974F8"/>
    <w:rsid w:val="000A0701"/>
    <w:rsid w:val="000A0776"/>
    <w:rsid w:val="000A0BF3"/>
    <w:rsid w:val="000A0CAB"/>
    <w:rsid w:val="000A1041"/>
    <w:rsid w:val="000A1C26"/>
    <w:rsid w:val="000A26ED"/>
    <w:rsid w:val="000A4275"/>
    <w:rsid w:val="000A68BF"/>
    <w:rsid w:val="000A6BEB"/>
    <w:rsid w:val="000B04A0"/>
    <w:rsid w:val="000B06AC"/>
    <w:rsid w:val="000B079D"/>
    <w:rsid w:val="000B1354"/>
    <w:rsid w:val="000B14FA"/>
    <w:rsid w:val="000B16B5"/>
    <w:rsid w:val="000B17AB"/>
    <w:rsid w:val="000B1ABD"/>
    <w:rsid w:val="000B1CD9"/>
    <w:rsid w:val="000B1F3F"/>
    <w:rsid w:val="000B3FE1"/>
    <w:rsid w:val="000B4E23"/>
    <w:rsid w:val="000B5039"/>
    <w:rsid w:val="000B54A3"/>
    <w:rsid w:val="000B5FA4"/>
    <w:rsid w:val="000B608D"/>
    <w:rsid w:val="000B64AF"/>
    <w:rsid w:val="000B6BA3"/>
    <w:rsid w:val="000B6F25"/>
    <w:rsid w:val="000C0ED3"/>
    <w:rsid w:val="000C1C3C"/>
    <w:rsid w:val="000C2059"/>
    <w:rsid w:val="000C2395"/>
    <w:rsid w:val="000C276E"/>
    <w:rsid w:val="000C2DAD"/>
    <w:rsid w:val="000C3D9A"/>
    <w:rsid w:val="000C3DCF"/>
    <w:rsid w:val="000C46EC"/>
    <w:rsid w:val="000C4B55"/>
    <w:rsid w:val="000C5398"/>
    <w:rsid w:val="000C59AC"/>
    <w:rsid w:val="000C6099"/>
    <w:rsid w:val="000C645C"/>
    <w:rsid w:val="000C7AE0"/>
    <w:rsid w:val="000D0F22"/>
    <w:rsid w:val="000D160A"/>
    <w:rsid w:val="000D2336"/>
    <w:rsid w:val="000D4FAF"/>
    <w:rsid w:val="000D6AFC"/>
    <w:rsid w:val="000D75F1"/>
    <w:rsid w:val="000E1AAE"/>
    <w:rsid w:val="000E1D6D"/>
    <w:rsid w:val="000E1E0C"/>
    <w:rsid w:val="000E1F67"/>
    <w:rsid w:val="000E469A"/>
    <w:rsid w:val="000E50B9"/>
    <w:rsid w:val="000E5157"/>
    <w:rsid w:val="000E5C22"/>
    <w:rsid w:val="000E5C8D"/>
    <w:rsid w:val="000E5E76"/>
    <w:rsid w:val="000E6144"/>
    <w:rsid w:val="000E64E5"/>
    <w:rsid w:val="000E6E36"/>
    <w:rsid w:val="000E79FB"/>
    <w:rsid w:val="000F01B3"/>
    <w:rsid w:val="000F0837"/>
    <w:rsid w:val="000F2406"/>
    <w:rsid w:val="000F2692"/>
    <w:rsid w:val="000F3709"/>
    <w:rsid w:val="000F536F"/>
    <w:rsid w:val="000F53EE"/>
    <w:rsid w:val="000F5643"/>
    <w:rsid w:val="000F5FAB"/>
    <w:rsid w:val="000F7066"/>
    <w:rsid w:val="000F71CE"/>
    <w:rsid w:val="000F76F4"/>
    <w:rsid w:val="0010127F"/>
    <w:rsid w:val="00101C7C"/>
    <w:rsid w:val="00102552"/>
    <w:rsid w:val="00102CA9"/>
    <w:rsid w:val="001039D2"/>
    <w:rsid w:val="00104342"/>
    <w:rsid w:val="001045F5"/>
    <w:rsid w:val="001060F8"/>
    <w:rsid w:val="001064FB"/>
    <w:rsid w:val="00106CE7"/>
    <w:rsid w:val="001077FC"/>
    <w:rsid w:val="00107C55"/>
    <w:rsid w:val="00107CC9"/>
    <w:rsid w:val="00110DE6"/>
    <w:rsid w:val="00110E19"/>
    <w:rsid w:val="00110FF6"/>
    <w:rsid w:val="001117F8"/>
    <w:rsid w:val="00112850"/>
    <w:rsid w:val="00112C71"/>
    <w:rsid w:val="0011342F"/>
    <w:rsid w:val="00113EF4"/>
    <w:rsid w:val="001151AB"/>
    <w:rsid w:val="0011539A"/>
    <w:rsid w:val="001153C9"/>
    <w:rsid w:val="00116C70"/>
    <w:rsid w:val="00116E2A"/>
    <w:rsid w:val="001174B1"/>
    <w:rsid w:val="00117CB6"/>
    <w:rsid w:val="00117DA8"/>
    <w:rsid w:val="0012055E"/>
    <w:rsid w:val="0012075E"/>
    <w:rsid w:val="00120FA5"/>
    <w:rsid w:val="00121247"/>
    <w:rsid w:val="001218E3"/>
    <w:rsid w:val="0012346C"/>
    <w:rsid w:val="0012393B"/>
    <w:rsid w:val="0012565E"/>
    <w:rsid w:val="00125A07"/>
    <w:rsid w:val="00127860"/>
    <w:rsid w:val="00127E77"/>
    <w:rsid w:val="00131043"/>
    <w:rsid w:val="001312E1"/>
    <w:rsid w:val="00132588"/>
    <w:rsid w:val="00132C61"/>
    <w:rsid w:val="0013376C"/>
    <w:rsid w:val="00134291"/>
    <w:rsid w:val="001344C1"/>
    <w:rsid w:val="001348A4"/>
    <w:rsid w:val="00134904"/>
    <w:rsid w:val="00134B42"/>
    <w:rsid w:val="00135450"/>
    <w:rsid w:val="0013563B"/>
    <w:rsid w:val="00135937"/>
    <w:rsid w:val="0013654F"/>
    <w:rsid w:val="0013683B"/>
    <w:rsid w:val="00137445"/>
    <w:rsid w:val="00137A76"/>
    <w:rsid w:val="00137D12"/>
    <w:rsid w:val="0014079A"/>
    <w:rsid w:val="00140E1E"/>
    <w:rsid w:val="001418B4"/>
    <w:rsid w:val="00147612"/>
    <w:rsid w:val="0015039A"/>
    <w:rsid w:val="001507A1"/>
    <w:rsid w:val="00150845"/>
    <w:rsid w:val="001526BA"/>
    <w:rsid w:val="00152E50"/>
    <w:rsid w:val="001536E8"/>
    <w:rsid w:val="0015401D"/>
    <w:rsid w:val="001543B3"/>
    <w:rsid w:val="00154C0A"/>
    <w:rsid w:val="00156161"/>
    <w:rsid w:val="001561D9"/>
    <w:rsid w:val="00156C25"/>
    <w:rsid w:val="00160274"/>
    <w:rsid w:val="00162A32"/>
    <w:rsid w:val="00162BCF"/>
    <w:rsid w:val="00165601"/>
    <w:rsid w:val="001656E0"/>
    <w:rsid w:val="0016684B"/>
    <w:rsid w:val="00166974"/>
    <w:rsid w:val="00166E13"/>
    <w:rsid w:val="00166E6C"/>
    <w:rsid w:val="00167B06"/>
    <w:rsid w:val="001704C9"/>
    <w:rsid w:val="00171187"/>
    <w:rsid w:val="001716D7"/>
    <w:rsid w:val="0017181A"/>
    <w:rsid w:val="00171836"/>
    <w:rsid w:val="00171DD3"/>
    <w:rsid w:val="0017253B"/>
    <w:rsid w:val="00172545"/>
    <w:rsid w:val="00174997"/>
    <w:rsid w:val="00174A52"/>
    <w:rsid w:val="00175CD0"/>
    <w:rsid w:val="0017620E"/>
    <w:rsid w:val="001766D4"/>
    <w:rsid w:val="00176785"/>
    <w:rsid w:val="0017713E"/>
    <w:rsid w:val="0017714B"/>
    <w:rsid w:val="00177735"/>
    <w:rsid w:val="001778B7"/>
    <w:rsid w:val="00177911"/>
    <w:rsid w:val="00180F71"/>
    <w:rsid w:val="00181CD6"/>
    <w:rsid w:val="0018376A"/>
    <w:rsid w:val="00184933"/>
    <w:rsid w:val="00184EE2"/>
    <w:rsid w:val="00184F54"/>
    <w:rsid w:val="0018584C"/>
    <w:rsid w:val="00186B58"/>
    <w:rsid w:val="00187458"/>
    <w:rsid w:val="00187F13"/>
    <w:rsid w:val="001901CB"/>
    <w:rsid w:val="001904A7"/>
    <w:rsid w:val="00190AC6"/>
    <w:rsid w:val="00191D6D"/>
    <w:rsid w:val="00192057"/>
    <w:rsid w:val="00192A6C"/>
    <w:rsid w:val="00193062"/>
    <w:rsid w:val="00193FCF"/>
    <w:rsid w:val="0019543A"/>
    <w:rsid w:val="0019560B"/>
    <w:rsid w:val="00196597"/>
    <w:rsid w:val="001A04F6"/>
    <w:rsid w:val="001A0555"/>
    <w:rsid w:val="001A0DE9"/>
    <w:rsid w:val="001A23CD"/>
    <w:rsid w:val="001A2639"/>
    <w:rsid w:val="001A2E08"/>
    <w:rsid w:val="001A48E0"/>
    <w:rsid w:val="001A56D6"/>
    <w:rsid w:val="001A5C38"/>
    <w:rsid w:val="001A68ED"/>
    <w:rsid w:val="001A742D"/>
    <w:rsid w:val="001A79D0"/>
    <w:rsid w:val="001A7A87"/>
    <w:rsid w:val="001B0135"/>
    <w:rsid w:val="001B0667"/>
    <w:rsid w:val="001B087C"/>
    <w:rsid w:val="001B116F"/>
    <w:rsid w:val="001B1B7C"/>
    <w:rsid w:val="001B3288"/>
    <w:rsid w:val="001B3654"/>
    <w:rsid w:val="001B3FAC"/>
    <w:rsid w:val="001B3FFD"/>
    <w:rsid w:val="001B4A7F"/>
    <w:rsid w:val="001B4C23"/>
    <w:rsid w:val="001B4FB6"/>
    <w:rsid w:val="001B524B"/>
    <w:rsid w:val="001B6BAC"/>
    <w:rsid w:val="001B7071"/>
    <w:rsid w:val="001B75AF"/>
    <w:rsid w:val="001C0052"/>
    <w:rsid w:val="001C08A4"/>
    <w:rsid w:val="001C091E"/>
    <w:rsid w:val="001C0E12"/>
    <w:rsid w:val="001C176D"/>
    <w:rsid w:val="001C41E2"/>
    <w:rsid w:val="001C4A91"/>
    <w:rsid w:val="001C5A51"/>
    <w:rsid w:val="001C605F"/>
    <w:rsid w:val="001C6B01"/>
    <w:rsid w:val="001C7B88"/>
    <w:rsid w:val="001D086D"/>
    <w:rsid w:val="001D0B1E"/>
    <w:rsid w:val="001D0C6C"/>
    <w:rsid w:val="001D2315"/>
    <w:rsid w:val="001D3392"/>
    <w:rsid w:val="001D3B37"/>
    <w:rsid w:val="001D587D"/>
    <w:rsid w:val="001D5885"/>
    <w:rsid w:val="001D676B"/>
    <w:rsid w:val="001E030F"/>
    <w:rsid w:val="001E0D97"/>
    <w:rsid w:val="001E0E3A"/>
    <w:rsid w:val="001E184C"/>
    <w:rsid w:val="001E1954"/>
    <w:rsid w:val="001E2670"/>
    <w:rsid w:val="001E28AA"/>
    <w:rsid w:val="001E2F8A"/>
    <w:rsid w:val="001E3955"/>
    <w:rsid w:val="001E3D51"/>
    <w:rsid w:val="001E4614"/>
    <w:rsid w:val="001E470A"/>
    <w:rsid w:val="001E5656"/>
    <w:rsid w:val="001E6070"/>
    <w:rsid w:val="001E68E3"/>
    <w:rsid w:val="001E7409"/>
    <w:rsid w:val="001E7A56"/>
    <w:rsid w:val="001F070C"/>
    <w:rsid w:val="001F076D"/>
    <w:rsid w:val="001F0F65"/>
    <w:rsid w:val="001F10E2"/>
    <w:rsid w:val="001F120C"/>
    <w:rsid w:val="001F1879"/>
    <w:rsid w:val="001F1AA1"/>
    <w:rsid w:val="001F1FE1"/>
    <w:rsid w:val="001F2ED7"/>
    <w:rsid w:val="001F42B8"/>
    <w:rsid w:val="001F4336"/>
    <w:rsid w:val="001F5397"/>
    <w:rsid w:val="001F5EA3"/>
    <w:rsid w:val="001F644D"/>
    <w:rsid w:val="00202CDB"/>
    <w:rsid w:val="002034A3"/>
    <w:rsid w:val="00203CE3"/>
    <w:rsid w:val="002048F1"/>
    <w:rsid w:val="002055BB"/>
    <w:rsid w:val="002065BF"/>
    <w:rsid w:val="00206645"/>
    <w:rsid w:val="00206AC0"/>
    <w:rsid w:val="002106DB"/>
    <w:rsid w:val="002134F3"/>
    <w:rsid w:val="00213553"/>
    <w:rsid w:val="00214CF0"/>
    <w:rsid w:val="0021508D"/>
    <w:rsid w:val="00215327"/>
    <w:rsid w:val="00215778"/>
    <w:rsid w:val="002157CA"/>
    <w:rsid w:val="00217D57"/>
    <w:rsid w:val="00220AF2"/>
    <w:rsid w:val="00220CE7"/>
    <w:rsid w:val="0022486E"/>
    <w:rsid w:val="00226972"/>
    <w:rsid w:val="00226E1B"/>
    <w:rsid w:val="00227B04"/>
    <w:rsid w:val="002302A7"/>
    <w:rsid w:val="00231A0C"/>
    <w:rsid w:val="00231E1C"/>
    <w:rsid w:val="00233333"/>
    <w:rsid w:val="002338DF"/>
    <w:rsid w:val="002338E6"/>
    <w:rsid w:val="00234D5C"/>
    <w:rsid w:val="00235B73"/>
    <w:rsid w:val="002367CA"/>
    <w:rsid w:val="00236BAA"/>
    <w:rsid w:val="00237284"/>
    <w:rsid w:val="00241A66"/>
    <w:rsid w:val="00241D8F"/>
    <w:rsid w:val="00244B24"/>
    <w:rsid w:val="0024510D"/>
    <w:rsid w:val="00245C0F"/>
    <w:rsid w:val="00247739"/>
    <w:rsid w:val="002477C3"/>
    <w:rsid w:val="00250E0B"/>
    <w:rsid w:val="00250EDA"/>
    <w:rsid w:val="00251FE7"/>
    <w:rsid w:val="00252C3C"/>
    <w:rsid w:val="00253E81"/>
    <w:rsid w:val="00254BFC"/>
    <w:rsid w:val="00255570"/>
    <w:rsid w:val="00255CC3"/>
    <w:rsid w:val="0025619E"/>
    <w:rsid w:val="00256BE2"/>
    <w:rsid w:val="00256CF7"/>
    <w:rsid w:val="00257033"/>
    <w:rsid w:val="002574D6"/>
    <w:rsid w:val="0026019E"/>
    <w:rsid w:val="0026071A"/>
    <w:rsid w:val="00260DBB"/>
    <w:rsid w:val="00260EF6"/>
    <w:rsid w:val="00261992"/>
    <w:rsid w:val="002635A9"/>
    <w:rsid w:val="002637D1"/>
    <w:rsid w:val="00264681"/>
    <w:rsid w:val="00264746"/>
    <w:rsid w:val="00267359"/>
    <w:rsid w:val="0027021F"/>
    <w:rsid w:val="002703F2"/>
    <w:rsid w:val="002706A6"/>
    <w:rsid w:val="002714C9"/>
    <w:rsid w:val="00271999"/>
    <w:rsid w:val="00271AF9"/>
    <w:rsid w:val="00271EA9"/>
    <w:rsid w:val="002722E5"/>
    <w:rsid w:val="00273054"/>
    <w:rsid w:val="00273F7A"/>
    <w:rsid w:val="00275706"/>
    <w:rsid w:val="00275D14"/>
    <w:rsid w:val="0027631F"/>
    <w:rsid w:val="00276525"/>
    <w:rsid w:val="00276670"/>
    <w:rsid w:val="00276914"/>
    <w:rsid w:val="002774E9"/>
    <w:rsid w:val="002805B7"/>
    <w:rsid w:val="002809BB"/>
    <w:rsid w:val="0028159C"/>
    <w:rsid w:val="002816E6"/>
    <w:rsid w:val="002832E0"/>
    <w:rsid w:val="002837FE"/>
    <w:rsid w:val="00285032"/>
    <w:rsid w:val="0028715A"/>
    <w:rsid w:val="00287679"/>
    <w:rsid w:val="00287D8B"/>
    <w:rsid w:val="002904BD"/>
    <w:rsid w:val="002914AF"/>
    <w:rsid w:val="00291878"/>
    <w:rsid w:val="0029236F"/>
    <w:rsid w:val="0029275C"/>
    <w:rsid w:val="00292DDE"/>
    <w:rsid w:val="002931D0"/>
    <w:rsid w:val="00294007"/>
    <w:rsid w:val="00294A2D"/>
    <w:rsid w:val="00294C49"/>
    <w:rsid w:val="00294C77"/>
    <w:rsid w:val="002956FF"/>
    <w:rsid w:val="00295B26"/>
    <w:rsid w:val="00297277"/>
    <w:rsid w:val="00297702"/>
    <w:rsid w:val="002A0C80"/>
    <w:rsid w:val="002A1250"/>
    <w:rsid w:val="002A14DC"/>
    <w:rsid w:val="002A18B1"/>
    <w:rsid w:val="002A2786"/>
    <w:rsid w:val="002A2920"/>
    <w:rsid w:val="002A4116"/>
    <w:rsid w:val="002A63B0"/>
    <w:rsid w:val="002A6AE0"/>
    <w:rsid w:val="002A756A"/>
    <w:rsid w:val="002B2256"/>
    <w:rsid w:val="002B233C"/>
    <w:rsid w:val="002B2524"/>
    <w:rsid w:val="002B3BB2"/>
    <w:rsid w:val="002B3D8D"/>
    <w:rsid w:val="002B4098"/>
    <w:rsid w:val="002B4204"/>
    <w:rsid w:val="002B4750"/>
    <w:rsid w:val="002B482E"/>
    <w:rsid w:val="002B4D7B"/>
    <w:rsid w:val="002B5878"/>
    <w:rsid w:val="002B7C45"/>
    <w:rsid w:val="002C07A0"/>
    <w:rsid w:val="002C0813"/>
    <w:rsid w:val="002C11DD"/>
    <w:rsid w:val="002C146F"/>
    <w:rsid w:val="002C1AF3"/>
    <w:rsid w:val="002C1CA9"/>
    <w:rsid w:val="002C3223"/>
    <w:rsid w:val="002C38AB"/>
    <w:rsid w:val="002C48DB"/>
    <w:rsid w:val="002C606A"/>
    <w:rsid w:val="002C60B2"/>
    <w:rsid w:val="002D0584"/>
    <w:rsid w:val="002D09A4"/>
    <w:rsid w:val="002D10DD"/>
    <w:rsid w:val="002D16E5"/>
    <w:rsid w:val="002D186C"/>
    <w:rsid w:val="002D1A15"/>
    <w:rsid w:val="002D1AB6"/>
    <w:rsid w:val="002D24C5"/>
    <w:rsid w:val="002D25F6"/>
    <w:rsid w:val="002D2D1D"/>
    <w:rsid w:val="002D2E40"/>
    <w:rsid w:val="002D3175"/>
    <w:rsid w:val="002D35BC"/>
    <w:rsid w:val="002D39EC"/>
    <w:rsid w:val="002D3B5D"/>
    <w:rsid w:val="002D3DB5"/>
    <w:rsid w:val="002D3F4F"/>
    <w:rsid w:val="002D5642"/>
    <w:rsid w:val="002D5D1E"/>
    <w:rsid w:val="002D6155"/>
    <w:rsid w:val="002D774D"/>
    <w:rsid w:val="002D7778"/>
    <w:rsid w:val="002D7CA1"/>
    <w:rsid w:val="002E00C2"/>
    <w:rsid w:val="002E08A2"/>
    <w:rsid w:val="002E122F"/>
    <w:rsid w:val="002E1565"/>
    <w:rsid w:val="002E194B"/>
    <w:rsid w:val="002E25F1"/>
    <w:rsid w:val="002E27AD"/>
    <w:rsid w:val="002E2886"/>
    <w:rsid w:val="002E31DF"/>
    <w:rsid w:val="002E334F"/>
    <w:rsid w:val="002E3805"/>
    <w:rsid w:val="002E38DC"/>
    <w:rsid w:val="002E560B"/>
    <w:rsid w:val="002E56B0"/>
    <w:rsid w:val="002E57FD"/>
    <w:rsid w:val="002E6364"/>
    <w:rsid w:val="002E6562"/>
    <w:rsid w:val="002E6C45"/>
    <w:rsid w:val="002E73F1"/>
    <w:rsid w:val="002E7E7F"/>
    <w:rsid w:val="002F0494"/>
    <w:rsid w:val="002F234E"/>
    <w:rsid w:val="002F2A98"/>
    <w:rsid w:val="002F2CFE"/>
    <w:rsid w:val="002F2D4F"/>
    <w:rsid w:val="002F402B"/>
    <w:rsid w:val="002F493E"/>
    <w:rsid w:val="002F4D67"/>
    <w:rsid w:val="002F59E9"/>
    <w:rsid w:val="002F65F7"/>
    <w:rsid w:val="0030002B"/>
    <w:rsid w:val="00300562"/>
    <w:rsid w:val="0030097D"/>
    <w:rsid w:val="0030186C"/>
    <w:rsid w:val="00302C99"/>
    <w:rsid w:val="003035E7"/>
    <w:rsid w:val="00304199"/>
    <w:rsid w:val="00304813"/>
    <w:rsid w:val="00305B35"/>
    <w:rsid w:val="00305C5E"/>
    <w:rsid w:val="00306AB3"/>
    <w:rsid w:val="00306B3B"/>
    <w:rsid w:val="003072B5"/>
    <w:rsid w:val="00310EF4"/>
    <w:rsid w:val="00311107"/>
    <w:rsid w:val="003113A6"/>
    <w:rsid w:val="00311445"/>
    <w:rsid w:val="00312199"/>
    <w:rsid w:val="00312973"/>
    <w:rsid w:val="00313364"/>
    <w:rsid w:val="003133E9"/>
    <w:rsid w:val="0031342A"/>
    <w:rsid w:val="00313FD3"/>
    <w:rsid w:val="00314473"/>
    <w:rsid w:val="00315911"/>
    <w:rsid w:val="003173D7"/>
    <w:rsid w:val="00317678"/>
    <w:rsid w:val="00317762"/>
    <w:rsid w:val="00317E5D"/>
    <w:rsid w:val="003203D7"/>
    <w:rsid w:val="00320480"/>
    <w:rsid w:val="003207C6"/>
    <w:rsid w:val="00320835"/>
    <w:rsid w:val="0032157F"/>
    <w:rsid w:val="003218C4"/>
    <w:rsid w:val="003218D6"/>
    <w:rsid w:val="00321E9D"/>
    <w:rsid w:val="003220B6"/>
    <w:rsid w:val="00322420"/>
    <w:rsid w:val="003227FB"/>
    <w:rsid w:val="00324A67"/>
    <w:rsid w:val="00326AC9"/>
    <w:rsid w:val="00331B6E"/>
    <w:rsid w:val="003322D3"/>
    <w:rsid w:val="00334AF1"/>
    <w:rsid w:val="00335411"/>
    <w:rsid w:val="00335BD2"/>
    <w:rsid w:val="00336BAD"/>
    <w:rsid w:val="00336E18"/>
    <w:rsid w:val="00337F61"/>
    <w:rsid w:val="00340606"/>
    <w:rsid w:val="0034095D"/>
    <w:rsid w:val="003410D3"/>
    <w:rsid w:val="003427EC"/>
    <w:rsid w:val="0034290A"/>
    <w:rsid w:val="00342B26"/>
    <w:rsid w:val="00345219"/>
    <w:rsid w:val="00345FE8"/>
    <w:rsid w:val="0034610D"/>
    <w:rsid w:val="00346ABA"/>
    <w:rsid w:val="00346DB1"/>
    <w:rsid w:val="00347009"/>
    <w:rsid w:val="003473B6"/>
    <w:rsid w:val="0034779B"/>
    <w:rsid w:val="003477E2"/>
    <w:rsid w:val="003512A3"/>
    <w:rsid w:val="0035142E"/>
    <w:rsid w:val="00351959"/>
    <w:rsid w:val="00352179"/>
    <w:rsid w:val="003522D3"/>
    <w:rsid w:val="00354C5F"/>
    <w:rsid w:val="00354F16"/>
    <w:rsid w:val="0035522F"/>
    <w:rsid w:val="00355621"/>
    <w:rsid w:val="003557E0"/>
    <w:rsid w:val="00355858"/>
    <w:rsid w:val="00357774"/>
    <w:rsid w:val="00360940"/>
    <w:rsid w:val="00361072"/>
    <w:rsid w:val="0036209B"/>
    <w:rsid w:val="00362560"/>
    <w:rsid w:val="0036267A"/>
    <w:rsid w:val="003629E2"/>
    <w:rsid w:val="00362E91"/>
    <w:rsid w:val="00364915"/>
    <w:rsid w:val="00366CA9"/>
    <w:rsid w:val="0036740B"/>
    <w:rsid w:val="003703D0"/>
    <w:rsid w:val="00370C93"/>
    <w:rsid w:val="00372687"/>
    <w:rsid w:val="00372814"/>
    <w:rsid w:val="00372F35"/>
    <w:rsid w:val="0037360C"/>
    <w:rsid w:val="00373C08"/>
    <w:rsid w:val="00374948"/>
    <w:rsid w:val="00374D5E"/>
    <w:rsid w:val="00374DE6"/>
    <w:rsid w:val="0037649A"/>
    <w:rsid w:val="003765C3"/>
    <w:rsid w:val="0037696F"/>
    <w:rsid w:val="0037799F"/>
    <w:rsid w:val="003779B7"/>
    <w:rsid w:val="0038210C"/>
    <w:rsid w:val="00382962"/>
    <w:rsid w:val="00382B50"/>
    <w:rsid w:val="00382C54"/>
    <w:rsid w:val="003833B7"/>
    <w:rsid w:val="0038406B"/>
    <w:rsid w:val="00384282"/>
    <w:rsid w:val="00384A4C"/>
    <w:rsid w:val="003856A7"/>
    <w:rsid w:val="00385BEC"/>
    <w:rsid w:val="00385C64"/>
    <w:rsid w:val="0038628A"/>
    <w:rsid w:val="0038793E"/>
    <w:rsid w:val="003912CB"/>
    <w:rsid w:val="003919F8"/>
    <w:rsid w:val="00391EE3"/>
    <w:rsid w:val="00391F7E"/>
    <w:rsid w:val="003943B2"/>
    <w:rsid w:val="003945F9"/>
    <w:rsid w:val="003953AB"/>
    <w:rsid w:val="003963E3"/>
    <w:rsid w:val="0039661B"/>
    <w:rsid w:val="003969CA"/>
    <w:rsid w:val="003975C3"/>
    <w:rsid w:val="0039776B"/>
    <w:rsid w:val="00397BAE"/>
    <w:rsid w:val="003A06DE"/>
    <w:rsid w:val="003A15B4"/>
    <w:rsid w:val="003A1DD6"/>
    <w:rsid w:val="003A228A"/>
    <w:rsid w:val="003A2C0C"/>
    <w:rsid w:val="003A4AA3"/>
    <w:rsid w:val="003A52ED"/>
    <w:rsid w:val="003A5A8F"/>
    <w:rsid w:val="003A5FAD"/>
    <w:rsid w:val="003A659C"/>
    <w:rsid w:val="003A69A0"/>
    <w:rsid w:val="003A74A4"/>
    <w:rsid w:val="003A7731"/>
    <w:rsid w:val="003B1321"/>
    <w:rsid w:val="003B13C3"/>
    <w:rsid w:val="003B1858"/>
    <w:rsid w:val="003B18B4"/>
    <w:rsid w:val="003B4F54"/>
    <w:rsid w:val="003B5C11"/>
    <w:rsid w:val="003C0CEF"/>
    <w:rsid w:val="003C22B8"/>
    <w:rsid w:val="003C24A5"/>
    <w:rsid w:val="003C3413"/>
    <w:rsid w:val="003C4122"/>
    <w:rsid w:val="003C56EE"/>
    <w:rsid w:val="003C601C"/>
    <w:rsid w:val="003C65E6"/>
    <w:rsid w:val="003C6DD3"/>
    <w:rsid w:val="003C78FD"/>
    <w:rsid w:val="003C7936"/>
    <w:rsid w:val="003D0B66"/>
    <w:rsid w:val="003D148A"/>
    <w:rsid w:val="003D1AE5"/>
    <w:rsid w:val="003D2381"/>
    <w:rsid w:val="003D26E5"/>
    <w:rsid w:val="003D2D32"/>
    <w:rsid w:val="003D440F"/>
    <w:rsid w:val="003D4420"/>
    <w:rsid w:val="003D4823"/>
    <w:rsid w:val="003D4E0D"/>
    <w:rsid w:val="003D5370"/>
    <w:rsid w:val="003D6743"/>
    <w:rsid w:val="003D71BB"/>
    <w:rsid w:val="003E02AE"/>
    <w:rsid w:val="003E1F2D"/>
    <w:rsid w:val="003E3445"/>
    <w:rsid w:val="003E34C6"/>
    <w:rsid w:val="003E4E1F"/>
    <w:rsid w:val="003E63B6"/>
    <w:rsid w:val="003E68C4"/>
    <w:rsid w:val="003E6EAD"/>
    <w:rsid w:val="003E6EDE"/>
    <w:rsid w:val="003E734B"/>
    <w:rsid w:val="003E7C1B"/>
    <w:rsid w:val="003F0408"/>
    <w:rsid w:val="003F16A8"/>
    <w:rsid w:val="003F185B"/>
    <w:rsid w:val="003F296D"/>
    <w:rsid w:val="003F2B3A"/>
    <w:rsid w:val="003F2BBC"/>
    <w:rsid w:val="003F2E0E"/>
    <w:rsid w:val="003F3E68"/>
    <w:rsid w:val="003F44BB"/>
    <w:rsid w:val="003F45FE"/>
    <w:rsid w:val="003F4A26"/>
    <w:rsid w:val="003F4DC7"/>
    <w:rsid w:val="003F50EB"/>
    <w:rsid w:val="003F58B3"/>
    <w:rsid w:val="003F5C3F"/>
    <w:rsid w:val="003F5D76"/>
    <w:rsid w:val="003F6BA7"/>
    <w:rsid w:val="003F6C8E"/>
    <w:rsid w:val="004006E4"/>
    <w:rsid w:val="00401AAE"/>
    <w:rsid w:val="00402125"/>
    <w:rsid w:val="00402AED"/>
    <w:rsid w:val="004033DF"/>
    <w:rsid w:val="0040340B"/>
    <w:rsid w:val="00403EA9"/>
    <w:rsid w:val="00404A41"/>
    <w:rsid w:val="00405E10"/>
    <w:rsid w:val="0040754C"/>
    <w:rsid w:val="00411E08"/>
    <w:rsid w:val="00411EF9"/>
    <w:rsid w:val="004132D8"/>
    <w:rsid w:val="00414206"/>
    <w:rsid w:val="00414311"/>
    <w:rsid w:val="004154E4"/>
    <w:rsid w:val="004163EF"/>
    <w:rsid w:val="004173D4"/>
    <w:rsid w:val="00417ADA"/>
    <w:rsid w:val="00417CE6"/>
    <w:rsid w:val="00420165"/>
    <w:rsid w:val="004201F9"/>
    <w:rsid w:val="004204AA"/>
    <w:rsid w:val="00420A87"/>
    <w:rsid w:val="00421F7A"/>
    <w:rsid w:val="00422775"/>
    <w:rsid w:val="00422D86"/>
    <w:rsid w:val="00422E62"/>
    <w:rsid w:val="00423F1B"/>
    <w:rsid w:val="0042625F"/>
    <w:rsid w:val="00426A06"/>
    <w:rsid w:val="00427126"/>
    <w:rsid w:val="00427FAC"/>
    <w:rsid w:val="00427FE4"/>
    <w:rsid w:val="00430612"/>
    <w:rsid w:val="0043107F"/>
    <w:rsid w:val="00431A75"/>
    <w:rsid w:val="00431B01"/>
    <w:rsid w:val="00433395"/>
    <w:rsid w:val="00433583"/>
    <w:rsid w:val="004339B5"/>
    <w:rsid w:val="00434969"/>
    <w:rsid w:val="00434CD8"/>
    <w:rsid w:val="00434DFD"/>
    <w:rsid w:val="00435519"/>
    <w:rsid w:val="004363EB"/>
    <w:rsid w:val="00437C18"/>
    <w:rsid w:val="00440DA1"/>
    <w:rsid w:val="00441134"/>
    <w:rsid w:val="004416EE"/>
    <w:rsid w:val="0044283E"/>
    <w:rsid w:val="004430B4"/>
    <w:rsid w:val="00443B25"/>
    <w:rsid w:val="00443B57"/>
    <w:rsid w:val="0044412D"/>
    <w:rsid w:val="0044438D"/>
    <w:rsid w:val="004446AD"/>
    <w:rsid w:val="004448ED"/>
    <w:rsid w:val="00444B9A"/>
    <w:rsid w:val="004454F9"/>
    <w:rsid w:val="00447582"/>
    <w:rsid w:val="00447D5F"/>
    <w:rsid w:val="00450A57"/>
    <w:rsid w:val="00451C72"/>
    <w:rsid w:val="00451DC1"/>
    <w:rsid w:val="00452549"/>
    <w:rsid w:val="00452C38"/>
    <w:rsid w:val="00452ED8"/>
    <w:rsid w:val="00452F42"/>
    <w:rsid w:val="004530CD"/>
    <w:rsid w:val="0045519E"/>
    <w:rsid w:val="0045555C"/>
    <w:rsid w:val="00456724"/>
    <w:rsid w:val="0045771C"/>
    <w:rsid w:val="00457E42"/>
    <w:rsid w:val="00460090"/>
    <w:rsid w:val="00460504"/>
    <w:rsid w:val="00460783"/>
    <w:rsid w:val="00460BBB"/>
    <w:rsid w:val="004613F5"/>
    <w:rsid w:val="0046164B"/>
    <w:rsid w:val="00461B9D"/>
    <w:rsid w:val="00461E09"/>
    <w:rsid w:val="00462862"/>
    <w:rsid w:val="00462B7A"/>
    <w:rsid w:val="00464D5B"/>
    <w:rsid w:val="004651C7"/>
    <w:rsid w:val="00466CFD"/>
    <w:rsid w:val="00467465"/>
    <w:rsid w:val="00467C76"/>
    <w:rsid w:val="00470C9D"/>
    <w:rsid w:val="004718C8"/>
    <w:rsid w:val="00472177"/>
    <w:rsid w:val="0047332F"/>
    <w:rsid w:val="0047339A"/>
    <w:rsid w:val="00475B56"/>
    <w:rsid w:val="00476F08"/>
    <w:rsid w:val="00476F5F"/>
    <w:rsid w:val="0047777B"/>
    <w:rsid w:val="00477974"/>
    <w:rsid w:val="00477AD9"/>
    <w:rsid w:val="00477D6D"/>
    <w:rsid w:val="00481734"/>
    <w:rsid w:val="00481763"/>
    <w:rsid w:val="004826EE"/>
    <w:rsid w:val="00482764"/>
    <w:rsid w:val="00482863"/>
    <w:rsid w:val="00482DC3"/>
    <w:rsid w:val="0048302A"/>
    <w:rsid w:val="004831FD"/>
    <w:rsid w:val="00483A37"/>
    <w:rsid w:val="004848CF"/>
    <w:rsid w:val="0048519C"/>
    <w:rsid w:val="00486D75"/>
    <w:rsid w:val="0048789E"/>
    <w:rsid w:val="00487FB7"/>
    <w:rsid w:val="0049092B"/>
    <w:rsid w:val="00490DA7"/>
    <w:rsid w:val="0049384E"/>
    <w:rsid w:val="00494FCB"/>
    <w:rsid w:val="004953CC"/>
    <w:rsid w:val="00495CC2"/>
    <w:rsid w:val="00496AB7"/>
    <w:rsid w:val="00497349"/>
    <w:rsid w:val="00497790"/>
    <w:rsid w:val="00497FB3"/>
    <w:rsid w:val="004A076F"/>
    <w:rsid w:val="004A183B"/>
    <w:rsid w:val="004A29E9"/>
    <w:rsid w:val="004A5D20"/>
    <w:rsid w:val="004A6A7A"/>
    <w:rsid w:val="004A7050"/>
    <w:rsid w:val="004A7B00"/>
    <w:rsid w:val="004B0792"/>
    <w:rsid w:val="004B258A"/>
    <w:rsid w:val="004B2AE2"/>
    <w:rsid w:val="004B39B1"/>
    <w:rsid w:val="004B3E92"/>
    <w:rsid w:val="004B566F"/>
    <w:rsid w:val="004B6A62"/>
    <w:rsid w:val="004B6AC5"/>
    <w:rsid w:val="004B79B6"/>
    <w:rsid w:val="004C3490"/>
    <w:rsid w:val="004C37B5"/>
    <w:rsid w:val="004C3E1C"/>
    <w:rsid w:val="004C4007"/>
    <w:rsid w:val="004C46E1"/>
    <w:rsid w:val="004C4894"/>
    <w:rsid w:val="004C4A69"/>
    <w:rsid w:val="004C5594"/>
    <w:rsid w:val="004C5ACD"/>
    <w:rsid w:val="004C67B6"/>
    <w:rsid w:val="004D0961"/>
    <w:rsid w:val="004D0C83"/>
    <w:rsid w:val="004D0EAD"/>
    <w:rsid w:val="004D0F32"/>
    <w:rsid w:val="004D1212"/>
    <w:rsid w:val="004D2417"/>
    <w:rsid w:val="004D2749"/>
    <w:rsid w:val="004D2DB2"/>
    <w:rsid w:val="004D3946"/>
    <w:rsid w:val="004D4D0C"/>
    <w:rsid w:val="004D5F8A"/>
    <w:rsid w:val="004D6366"/>
    <w:rsid w:val="004D7628"/>
    <w:rsid w:val="004D7CBD"/>
    <w:rsid w:val="004E0397"/>
    <w:rsid w:val="004E0A2B"/>
    <w:rsid w:val="004E0CBC"/>
    <w:rsid w:val="004E1AA2"/>
    <w:rsid w:val="004E24ED"/>
    <w:rsid w:val="004E28B9"/>
    <w:rsid w:val="004E3BBA"/>
    <w:rsid w:val="004E415A"/>
    <w:rsid w:val="004E5888"/>
    <w:rsid w:val="004E65B9"/>
    <w:rsid w:val="004E7C51"/>
    <w:rsid w:val="004F001B"/>
    <w:rsid w:val="004F2656"/>
    <w:rsid w:val="004F3FE5"/>
    <w:rsid w:val="004F4CD0"/>
    <w:rsid w:val="004F53E8"/>
    <w:rsid w:val="004F56C8"/>
    <w:rsid w:val="004F5B76"/>
    <w:rsid w:val="004F6702"/>
    <w:rsid w:val="004F6F51"/>
    <w:rsid w:val="004F7900"/>
    <w:rsid w:val="00500441"/>
    <w:rsid w:val="00500449"/>
    <w:rsid w:val="00500747"/>
    <w:rsid w:val="00502378"/>
    <w:rsid w:val="00503AD1"/>
    <w:rsid w:val="00505175"/>
    <w:rsid w:val="005059BD"/>
    <w:rsid w:val="0050741A"/>
    <w:rsid w:val="00507427"/>
    <w:rsid w:val="0051006B"/>
    <w:rsid w:val="00510895"/>
    <w:rsid w:val="0051193F"/>
    <w:rsid w:val="005124DA"/>
    <w:rsid w:val="00513220"/>
    <w:rsid w:val="00513961"/>
    <w:rsid w:val="00515487"/>
    <w:rsid w:val="0051679D"/>
    <w:rsid w:val="0051725A"/>
    <w:rsid w:val="005172BD"/>
    <w:rsid w:val="00517BCF"/>
    <w:rsid w:val="00517EB8"/>
    <w:rsid w:val="005204F6"/>
    <w:rsid w:val="0052239C"/>
    <w:rsid w:val="00522421"/>
    <w:rsid w:val="00524184"/>
    <w:rsid w:val="00524793"/>
    <w:rsid w:val="00524A98"/>
    <w:rsid w:val="00527412"/>
    <w:rsid w:val="00531B44"/>
    <w:rsid w:val="00531F05"/>
    <w:rsid w:val="005326E6"/>
    <w:rsid w:val="00533659"/>
    <w:rsid w:val="00533DE8"/>
    <w:rsid w:val="0053507C"/>
    <w:rsid w:val="00535235"/>
    <w:rsid w:val="00536069"/>
    <w:rsid w:val="005361A0"/>
    <w:rsid w:val="00537C1A"/>
    <w:rsid w:val="0054001E"/>
    <w:rsid w:val="0054025C"/>
    <w:rsid w:val="005427B7"/>
    <w:rsid w:val="00542803"/>
    <w:rsid w:val="0054293D"/>
    <w:rsid w:val="0054308B"/>
    <w:rsid w:val="00544BE8"/>
    <w:rsid w:val="00545F99"/>
    <w:rsid w:val="0054601C"/>
    <w:rsid w:val="00546290"/>
    <w:rsid w:val="00546B05"/>
    <w:rsid w:val="005472F0"/>
    <w:rsid w:val="0054782D"/>
    <w:rsid w:val="005479F1"/>
    <w:rsid w:val="00550D16"/>
    <w:rsid w:val="00551297"/>
    <w:rsid w:val="00551726"/>
    <w:rsid w:val="0055256C"/>
    <w:rsid w:val="005525F4"/>
    <w:rsid w:val="00552FE1"/>
    <w:rsid w:val="00555E11"/>
    <w:rsid w:val="00556A4F"/>
    <w:rsid w:val="005606DE"/>
    <w:rsid w:val="00561071"/>
    <w:rsid w:val="0056195E"/>
    <w:rsid w:val="005619A1"/>
    <w:rsid w:val="00561B15"/>
    <w:rsid w:val="00562652"/>
    <w:rsid w:val="00562723"/>
    <w:rsid w:val="00562CCD"/>
    <w:rsid w:val="00563633"/>
    <w:rsid w:val="005638D8"/>
    <w:rsid w:val="00565B29"/>
    <w:rsid w:val="00566FF0"/>
    <w:rsid w:val="005677A6"/>
    <w:rsid w:val="00567D18"/>
    <w:rsid w:val="0057046B"/>
    <w:rsid w:val="005708E5"/>
    <w:rsid w:val="00570BD9"/>
    <w:rsid w:val="00571D81"/>
    <w:rsid w:val="00572ED1"/>
    <w:rsid w:val="0057302F"/>
    <w:rsid w:val="005758AD"/>
    <w:rsid w:val="00575F3F"/>
    <w:rsid w:val="005761AD"/>
    <w:rsid w:val="0057710F"/>
    <w:rsid w:val="0057764C"/>
    <w:rsid w:val="00577DAD"/>
    <w:rsid w:val="00577ECB"/>
    <w:rsid w:val="00580D4C"/>
    <w:rsid w:val="00581852"/>
    <w:rsid w:val="00582DF3"/>
    <w:rsid w:val="00583E82"/>
    <w:rsid w:val="00585203"/>
    <w:rsid w:val="00585D11"/>
    <w:rsid w:val="0058623D"/>
    <w:rsid w:val="00587487"/>
    <w:rsid w:val="005874EA"/>
    <w:rsid w:val="00587A0A"/>
    <w:rsid w:val="00587B21"/>
    <w:rsid w:val="00590390"/>
    <w:rsid w:val="005929CC"/>
    <w:rsid w:val="00592BD1"/>
    <w:rsid w:val="0059336F"/>
    <w:rsid w:val="005935C0"/>
    <w:rsid w:val="00595407"/>
    <w:rsid w:val="005963DE"/>
    <w:rsid w:val="00596AE5"/>
    <w:rsid w:val="005A17AD"/>
    <w:rsid w:val="005A1A51"/>
    <w:rsid w:val="005A1D26"/>
    <w:rsid w:val="005A26D9"/>
    <w:rsid w:val="005A39FB"/>
    <w:rsid w:val="005A3CB7"/>
    <w:rsid w:val="005A4428"/>
    <w:rsid w:val="005A545A"/>
    <w:rsid w:val="005A5B4C"/>
    <w:rsid w:val="005A5E29"/>
    <w:rsid w:val="005A6381"/>
    <w:rsid w:val="005A651F"/>
    <w:rsid w:val="005A7759"/>
    <w:rsid w:val="005A7906"/>
    <w:rsid w:val="005A7E15"/>
    <w:rsid w:val="005B11EF"/>
    <w:rsid w:val="005B155A"/>
    <w:rsid w:val="005B1785"/>
    <w:rsid w:val="005B1F03"/>
    <w:rsid w:val="005B1F2A"/>
    <w:rsid w:val="005B2262"/>
    <w:rsid w:val="005B2A2A"/>
    <w:rsid w:val="005B359E"/>
    <w:rsid w:val="005B379D"/>
    <w:rsid w:val="005B5207"/>
    <w:rsid w:val="005B68B9"/>
    <w:rsid w:val="005B6D75"/>
    <w:rsid w:val="005C1013"/>
    <w:rsid w:val="005C14A3"/>
    <w:rsid w:val="005C35FE"/>
    <w:rsid w:val="005C4527"/>
    <w:rsid w:val="005C4705"/>
    <w:rsid w:val="005C52D1"/>
    <w:rsid w:val="005D0177"/>
    <w:rsid w:val="005D1F38"/>
    <w:rsid w:val="005D23D8"/>
    <w:rsid w:val="005D27D8"/>
    <w:rsid w:val="005D34C8"/>
    <w:rsid w:val="005D35CF"/>
    <w:rsid w:val="005D5A0E"/>
    <w:rsid w:val="005D5B7D"/>
    <w:rsid w:val="005D66D5"/>
    <w:rsid w:val="005D6BA4"/>
    <w:rsid w:val="005D761C"/>
    <w:rsid w:val="005D7E85"/>
    <w:rsid w:val="005E01BA"/>
    <w:rsid w:val="005E146F"/>
    <w:rsid w:val="005E1AEC"/>
    <w:rsid w:val="005E4547"/>
    <w:rsid w:val="005E4C23"/>
    <w:rsid w:val="005E697F"/>
    <w:rsid w:val="005E77A2"/>
    <w:rsid w:val="005F1239"/>
    <w:rsid w:val="005F1290"/>
    <w:rsid w:val="005F166E"/>
    <w:rsid w:val="005F187A"/>
    <w:rsid w:val="005F2615"/>
    <w:rsid w:val="005F3F6D"/>
    <w:rsid w:val="005F470D"/>
    <w:rsid w:val="005F50C1"/>
    <w:rsid w:val="005F5FB8"/>
    <w:rsid w:val="005F6DF9"/>
    <w:rsid w:val="00600219"/>
    <w:rsid w:val="0060078F"/>
    <w:rsid w:val="00600997"/>
    <w:rsid w:val="006014A2"/>
    <w:rsid w:val="00601A78"/>
    <w:rsid w:val="00602C0E"/>
    <w:rsid w:val="0060314C"/>
    <w:rsid w:val="0060314F"/>
    <w:rsid w:val="006043FA"/>
    <w:rsid w:val="006049B9"/>
    <w:rsid w:val="00606B3F"/>
    <w:rsid w:val="0060768E"/>
    <w:rsid w:val="0061031D"/>
    <w:rsid w:val="0061217B"/>
    <w:rsid w:val="00612632"/>
    <w:rsid w:val="00613FC1"/>
    <w:rsid w:val="00614022"/>
    <w:rsid w:val="00614CE0"/>
    <w:rsid w:val="00614F01"/>
    <w:rsid w:val="00615B75"/>
    <w:rsid w:val="006168C9"/>
    <w:rsid w:val="0061696C"/>
    <w:rsid w:val="006169E4"/>
    <w:rsid w:val="00617563"/>
    <w:rsid w:val="006201E5"/>
    <w:rsid w:val="00621E4E"/>
    <w:rsid w:val="00621F04"/>
    <w:rsid w:val="00621F77"/>
    <w:rsid w:val="00622291"/>
    <w:rsid w:val="006224C4"/>
    <w:rsid w:val="0062372B"/>
    <w:rsid w:val="00624805"/>
    <w:rsid w:val="00624A2A"/>
    <w:rsid w:val="0062539F"/>
    <w:rsid w:val="0062557F"/>
    <w:rsid w:val="00625828"/>
    <w:rsid w:val="00625937"/>
    <w:rsid w:val="00626581"/>
    <w:rsid w:val="00632394"/>
    <w:rsid w:val="00632499"/>
    <w:rsid w:val="006351E5"/>
    <w:rsid w:val="0063524C"/>
    <w:rsid w:val="006353BB"/>
    <w:rsid w:val="00636663"/>
    <w:rsid w:val="00636DEE"/>
    <w:rsid w:val="00640906"/>
    <w:rsid w:val="00640A75"/>
    <w:rsid w:val="00640FDD"/>
    <w:rsid w:val="0064212A"/>
    <w:rsid w:val="00642F25"/>
    <w:rsid w:val="00643C59"/>
    <w:rsid w:val="00644BCB"/>
    <w:rsid w:val="00645D8A"/>
    <w:rsid w:val="006462AB"/>
    <w:rsid w:val="006467A9"/>
    <w:rsid w:val="006478E6"/>
    <w:rsid w:val="00647933"/>
    <w:rsid w:val="00650BC1"/>
    <w:rsid w:val="00650C4F"/>
    <w:rsid w:val="006513AE"/>
    <w:rsid w:val="00651548"/>
    <w:rsid w:val="00651C90"/>
    <w:rsid w:val="00652CE8"/>
    <w:rsid w:val="00652E35"/>
    <w:rsid w:val="00653307"/>
    <w:rsid w:val="006542B6"/>
    <w:rsid w:val="006548CA"/>
    <w:rsid w:val="006548F5"/>
    <w:rsid w:val="00654965"/>
    <w:rsid w:val="00655735"/>
    <w:rsid w:val="00655DC1"/>
    <w:rsid w:val="006565AE"/>
    <w:rsid w:val="006566F5"/>
    <w:rsid w:val="00656855"/>
    <w:rsid w:val="0066057B"/>
    <w:rsid w:val="0066229F"/>
    <w:rsid w:val="00662484"/>
    <w:rsid w:val="0066449A"/>
    <w:rsid w:val="00664BC1"/>
    <w:rsid w:val="00665485"/>
    <w:rsid w:val="0066585B"/>
    <w:rsid w:val="00665A9E"/>
    <w:rsid w:val="00665BDE"/>
    <w:rsid w:val="00666C35"/>
    <w:rsid w:val="00670A38"/>
    <w:rsid w:val="00670C01"/>
    <w:rsid w:val="00670C7D"/>
    <w:rsid w:val="006717C5"/>
    <w:rsid w:val="00672198"/>
    <w:rsid w:val="00672304"/>
    <w:rsid w:val="0067311E"/>
    <w:rsid w:val="006732D8"/>
    <w:rsid w:val="00673A65"/>
    <w:rsid w:val="00673F11"/>
    <w:rsid w:val="00674FC4"/>
    <w:rsid w:val="00675B6E"/>
    <w:rsid w:val="006760EF"/>
    <w:rsid w:val="0067632E"/>
    <w:rsid w:val="00677024"/>
    <w:rsid w:val="006772A4"/>
    <w:rsid w:val="00677888"/>
    <w:rsid w:val="00677A28"/>
    <w:rsid w:val="00677B43"/>
    <w:rsid w:val="00677C36"/>
    <w:rsid w:val="00677C5B"/>
    <w:rsid w:val="006817BB"/>
    <w:rsid w:val="00682371"/>
    <w:rsid w:val="00683D52"/>
    <w:rsid w:val="00684B7B"/>
    <w:rsid w:val="0068505D"/>
    <w:rsid w:val="006876C1"/>
    <w:rsid w:val="00690B40"/>
    <w:rsid w:val="00691403"/>
    <w:rsid w:val="006945F0"/>
    <w:rsid w:val="0069463A"/>
    <w:rsid w:val="0069490A"/>
    <w:rsid w:val="00694CE9"/>
    <w:rsid w:val="00694F30"/>
    <w:rsid w:val="006955F0"/>
    <w:rsid w:val="00695913"/>
    <w:rsid w:val="00695C94"/>
    <w:rsid w:val="006971DC"/>
    <w:rsid w:val="006A0150"/>
    <w:rsid w:val="006A1471"/>
    <w:rsid w:val="006A1538"/>
    <w:rsid w:val="006A159A"/>
    <w:rsid w:val="006A17B3"/>
    <w:rsid w:val="006A1BA4"/>
    <w:rsid w:val="006A27FD"/>
    <w:rsid w:val="006A293E"/>
    <w:rsid w:val="006A3B23"/>
    <w:rsid w:val="006A3DEA"/>
    <w:rsid w:val="006A481F"/>
    <w:rsid w:val="006A4A9D"/>
    <w:rsid w:val="006A6CEE"/>
    <w:rsid w:val="006A7C01"/>
    <w:rsid w:val="006B0685"/>
    <w:rsid w:val="006B0F98"/>
    <w:rsid w:val="006B28BA"/>
    <w:rsid w:val="006B3837"/>
    <w:rsid w:val="006B4320"/>
    <w:rsid w:val="006B4A0B"/>
    <w:rsid w:val="006B4DEF"/>
    <w:rsid w:val="006B50CD"/>
    <w:rsid w:val="006B5764"/>
    <w:rsid w:val="006B60E5"/>
    <w:rsid w:val="006B73B9"/>
    <w:rsid w:val="006B747C"/>
    <w:rsid w:val="006B786C"/>
    <w:rsid w:val="006B7A31"/>
    <w:rsid w:val="006C0D6C"/>
    <w:rsid w:val="006C317E"/>
    <w:rsid w:val="006C3614"/>
    <w:rsid w:val="006C414A"/>
    <w:rsid w:val="006C43AD"/>
    <w:rsid w:val="006C4ED2"/>
    <w:rsid w:val="006C4F33"/>
    <w:rsid w:val="006C5E5C"/>
    <w:rsid w:val="006C6179"/>
    <w:rsid w:val="006C736A"/>
    <w:rsid w:val="006C7794"/>
    <w:rsid w:val="006D04B9"/>
    <w:rsid w:val="006D0550"/>
    <w:rsid w:val="006D22AC"/>
    <w:rsid w:val="006D2A57"/>
    <w:rsid w:val="006D33C1"/>
    <w:rsid w:val="006D4471"/>
    <w:rsid w:val="006D4CB0"/>
    <w:rsid w:val="006D509D"/>
    <w:rsid w:val="006D52B4"/>
    <w:rsid w:val="006D5404"/>
    <w:rsid w:val="006D59E8"/>
    <w:rsid w:val="006D5A50"/>
    <w:rsid w:val="006D7301"/>
    <w:rsid w:val="006E166D"/>
    <w:rsid w:val="006E1CC9"/>
    <w:rsid w:val="006E28CC"/>
    <w:rsid w:val="006E2B8C"/>
    <w:rsid w:val="006E49B3"/>
    <w:rsid w:val="006E5D05"/>
    <w:rsid w:val="006E5E5D"/>
    <w:rsid w:val="006E608E"/>
    <w:rsid w:val="006E7AF7"/>
    <w:rsid w:val="006E7C4D"/>
    <w:rsid w:val="006E7DC1"/>
    <w:rsid w:val="006F06CC"/>
    <w:rsid w:val="006F0893"/>
    <w:rsid w:val="006F0BDC"/>
    <w:rsid w:val="006F0D8B"/>
    <w:rsid w:val="006F1720"/>
    <w:rsid w:val="006F17D6"/>
    <w:rsid w:val="006F2514"/>
    <w:rsid w:val="006F3166"/>
    <w:rsid w:val="006F31BE"/>
    <w:rsid w:val="006F3620"/>
    <w:rsid w:val="006F49B3"/>
    <w:rsid w:val="006F6461"/>
    <w:rsid w:val="006F7B68"/>
    <w:rsid w:val="006F7BAF"/>
    <w:rsid w:val="006F7DA9"/>
    <w:rsid w:val="007003EC"/>
    <w:rsid w:val="0070181F"/>
    <w:rsid w:val="00701B8F"/>
    <w:rsid w:val="00702815"/>
    <w:rsid w:val="00702D7C"/>
    <w:rsid w:val="007075D1"/>
    <w:rsid w:val="007103A8"/>
    <w:rsid w:val="0071141E"/>
    <w:rsid w:val="007114F7"/>
    <w:rsid w:val="007119F3"/>
    <w:rsid w:val="00713F6B"/>
    <w:rsid w:val="007143F1"/>
    <w:rsid w:val="00714666"/>
    <w:rsid w:val="0071499D"/>
    <w:rsid w:val="00714BDA"/>
    <w:rsid w:val="007163F6"/>
    <w:rsid w:val="00716906"/>
    <w:rsid w:val="00716E30"/>
    <w:rsid w:val="0072165C"/>
    <w:rsid w:val="0072457F"/>
    <w:rsid w:val="007245F8"/>
    <w:rsid w:val="00725992"/>
    <w:rsid w:val="00725E1B"/>
    <w:rsid w:val="007266FD"/>
    <w:rsid w:val="0072789D"/>
    <w:rsid w:val="007301ED"/>
    <w:rsid w:val="00730750"/>
    <w:rsid w:val="00730770"/>
    <w:rsid w:val="00730DA6"/>
    <w:rsid w:val="0073194C"/>
    <w:rsid w:val="0073271E"/>
    <w:rsid w:val="007330DD"/>
    <w:rsid w:val="007334E4"/>
    <w:rsid w:val="007341F5"/>
    <w:rsid w:val="007349C7"/>
    <w:rsid w:val="00734B5B"/>
    <w:rsid w:val="007352C0"/>
    <w:rsid w:val="00736106"/>
    <w:rsid w:val="0073745E"/>
    <w:rsid w:val="00737AEE"/>
    <w:rsid w:val="00737BF8"/>
    <w:rsid w:val="00737F9C"/>
    <w:rsid w:val="00740025"/>
    <w:rsid w:val="00742AC5"/>
    <w:rsid w:val="00742F4F"/>
    <w:rsid w:val="00743023"/>
    <w:rsid w:val="0074385E"/>
    <w:rsid w:val="00744803"/>
    <w:rsid w:val="007461FB"/>
    <w:rsid w:val="00746837"/>
    <w:rsid w:val="00746BFD"/>
    <w:rsid w:val="007473AC"/>
    <w:rsid w:val="007504F9"/>
    <w:rsid w:val="007507A2"/>
    <w:rsid w:val="00750963"/>
    <w:rsid w:val="00750B23"/>
    <w:rsid w:val="00750E90"/>
    <w:rsid w:val="007515E5"/>
    <w:rsid w:val="007517B0"/>
    <w:rsid w:val="00752E78"/>
    <w:rsid w:val="0075345C"/>
    <w:rsid w:val="00753ECC"/>
    <w:rsid w:val="00754553"/>
    <w:rsid w:val="00754905"/>
    <w:rsid w:val="007556D7"/>
    <w:rsid w:val="00756062"/>
    <w:rsid w:val="00757E87"/>
    <w:rsid w:val="00760357"/>
    <w:rsid w:val="00760BFD"/>
    <w:rsid w:val="00763A57"/>
    <w:rsid w:val="007640D9"/>
    <w:rsid w:val="007648D6"/>
    <w:rsid w:val="00765481"/>
    <w:rsid w:val="00765BA1"/>
    <w:rsid w:val="0076637F"/>
    <w:rsid w:val="007665A8"/>
    <w:rsid w:val="00766F1B"/>
    <w:rsid w:val="007671ED"/>
    <w:rsid w:val="00767393"/>
    <w:rsid w:val="00767417"/>
    <w:rsid w:val="007677EA"/>
    <w:rsid w:val="00771348"/>
    <w:rsid w:val="00771D14"/>
    <w:rsid w:val="00772157"/>
    <w:rsid w:val="00772B18"/>
    <w:rsid w:val="00772DF0"/>
    <w:rsid w:val="00772F82"/>
    <w:rsid w:val="007739E6"/>
    <w:rsid w:val="007740F6"/>
    <w:rsid w:val="00774929"/>
    <w:rsid w:val="00774A3C"/>
    <w:rsid w:val="00775059"/>
    <w:rsid w:val="007754EE"/>
    <w:rsid w:val="00775D7D"/>
    <w:rsid w:val="007767A3"/>
    <w:rsid w:val="00777218"/>
    <w:rsid w:val="007809C1"/>
    <w:rsid w:val="00781CD1"/>
    <w:rsid w:val="007822ED"/>
    <w:rsid w:val="00782CB3"/>
    <w:rsid w:val="00782E9C"/>
    <w:rsid w:val="00783074"/>
    <w:rsid w:val="00783605"/>
    <w:rsid w:val="00784242"/>
    <w:rsid w:val="00784315"/>
    <w:rsid w:val="007856E0"/>
    <w:rsid w:val="0078591F"/>
    <w:rsid w:val="00785B2B"/>
    <w:rsid w:val="0078623C"/>
    <w:rsid w:val="00786773"/>
    <w:rsid w:val="007877A0"/>
    <w:rsid w:val="00787F74"/>
    <w:rsid w:val="00790989"/>
    <w:rsid w:val="00791836"/>
    <w:rsid w:val="00792B1F"/>
    <w:rsid w:val="007935AC"/>
    <w:rsid w:val="0079393C"/>
    <w:rsid w:val="00793CF5"/>
    <w:rsid w:val="0079407C"/>
    <w:rsid w:val="007942AC"/>
    <w:rsid w:val="00794633"/>
    <w:rsid w:val="007949BE"/>
    <w:rsid w:val="00794A2F"/>
    <w:rsid w:val="00795344"/>
    <w:rsid w:val="00795C3B"/>
    <w:rsid w:val="00795E98"/>
    <w:rsid w:val="00796400"/>
    <w:rsid w:val="00796620"/>
    <w:rsid w:val="007968D8"/>
    <w:rsid w:val="00797F0D"/>
    <w:rsid w:val="007A004F"/>
    <w:rsid w:val="007A1217"/>
    <w:rsid w:val="007A1DDB"/>
    <w:rsid w:val="007A21A0"/>
    <w:rsid w:val="007A22C8"/>
    <w:rsid w:val="007A3C15"/>
    <w:rsid w:val="007A42CC"/>
    <w:rsid w:val="007A5C66"/>
    <w:rsid w:val="007A5D09"/>
    <w:rsid w:val="007A5EFB"/>
    <w:rsid w:val="007A5F4C"/>
    <w:rsid w:val="007A6067"/>
    <w:rsid w:val="007B035A"/>
    <w:rsid w:val="007B11EA"/>
    <w:rsid w:val="007B2FCD"/>
    <w:rsid w:val="007B334A"/>
    <w:rsid w:val="007B3630"/>
    <w:rsid w:val="007B462F"/>
    <w:rsid w:val="007B4866"/>
    <w:rsid w:val="007B528D"/>
    <w:rsid w:val="007B529E"/>
    <w:rsid w:val="007B5759"/>
    <w:rsid w:val="007B6BD2"/>
    <w:rsid w:val="007B702A"/>
    <w:rsid w:val="007C12F8"/>
    <w:rsid w:val="007C19F5"/>
    <w:rsid w:val="007C251D"/>
    <w:rsid w:val="007C4EC6"/>
    <w:rsid w:val="007C59F5"/>
    <w:rsid w:val="007C6053"/>
    <w:rsid w:val="007C6E60"/>
    <w:rsid w:val="007D0E78"/>
    <w:rsid w:val="007D1820"/>
    <w:rsid w:val="007D20D6"/>
    <w:rsid w:val="007D27D2"/>
    <w:rsid w:val="007D3764"/>
    <w:rsid w:val="007D4DBF"/>
    <w:rsid w:val="007D59DF"/>
    <w:rsid w:val="007D601A"/>
    <w:rsid w:val="007D6474"/>
    <w:rsid w:val="007D64D7"/>
    <w:rsid w:val="007E180B"/>
    <w:rsid w:val="007E2F29"/>
    <w:rsid w:val="007E3F7F"/>
    <w:rsid w:val="007E41A4"/>
    <w:rsid w:val="007E4907"/>
    <w:rsid w:val="007E580E"/>
    <w:rsid w:val="007E5A9F"/>
    <w:rsid w:val="007E5C10"/>
    <w:rsid w:val="007E5E3F"/>
    <w:rsid w:val="007E666F"/>
    <w:rsid w:val="007E6F35"/>
    <w:rsid w:val="007E7337"/>
    <w:rsid w:val="007E737E"/>
    <w:rsid w:val="007E73EC"/>
    <w:rsid w:val="007E7E1F"/>
    <w:rsid w:val="007F04A2"/>
    <w:rsid w:val="007F0C6A"/>
    <w:rsid w:val="007F1697"/>
    <w:rsid w:val="007F1A23"/>
    <w:rsid w:val="007F2526"/>
    <w:rsid w:val="007F2E9D"/>
    <w:rsid w:val="007F3A9C"/>
    <w:rsid w:val="007F4AE6"/>
    <w:rsid w:val="007F524C"/>
    <w:rsid w:val="007F548B"/>
    <w:rsid w:val="007F570C"/>
    <w:rsid w:val="007F63DC"/>
    <w:rsid w:val="007F6DB3"/>
    <w:rsid w:val="007F741C"/>
    <w:rsid w:val="00800495"/>
    <w:rsid w:val="00800613"/>
    <w:rsid w:val="00801CDF"/>
    <w:rsid w:val="00803A04"/>
    <w:rsid w:val="00804106"/>
    <w:rsid w:val="008043A0"/>
    <w:rsid w:val="00804756"/>
    <w:rsid w:val="008048A5"/>
    <w:rsid w:val="00806BC5"/>
    <w:rsid w:val="00806DAE"/>
    <w:rsid w:val="00807337"/>
    <w:rsid w:val="00811B10"/>
    <w:rsid w:val="00812167"/>
    <w:rsid w:val="00812671"/>
    <w:rsid w:val="008127BF"/>
    <w:rsid w:val="00812853"/>
    <w:rsid w:val="008134DB"/>
    <w:rsid w:val="0081354E"/>
    <w:rsid w:val="008136F5"/>
    <w:rsid w:val="00813B43"/>
    <w:rsid w:val="00813FD6"/>
    <w:rsid w:val="008150E7"/>
    <w:rsid w:val="0081529D"/>
    <w:rsid w:val="00815743"/>
    <w:rsid w:val="00815C5D"/>
    <w:rsid w:val="00816185"/>
    <w:rsid w:val="00816E71"/>
    <w:rsid w:val="008177A9"/>
    <w:rsid w:val="00817F18"/>
    <w:rsid w:val="00820E7E"/>
    <w:rsid w:val="008214EA"/>
    <w:rsid w:val="00821D6F"/>
    <w:rsid w:val="00823770"/>
    <w:rsid w:val="00824B93"/>
    <w:rsid w:val="0082526C"/>
    <w:rsid w:val="00825CAA"/>
    <w:rsid w:val="0082672E"/>
    <w:rsid w:val="00827453"/>
    <w:rsid w:val="00827D25"/>
    <w:rsid w:val="0083072A"/>
    <w:rsid w:val="00830F4F"/>
    <w:rsid w:val="008320BA"/>
    <w:rsid w:val="0083252F"/>
    <w:rsid w:val="008334EE"/>
    <w:rsid w:val="008347AE"/>
    <w:rsid w:val="00834890"/>
    <w:rsid w:val="00834F94"/>
    <w:rsid w:val="008351F5"/>
    <w:rsid w:val="0083540C"/>
    <w:rsid w:val="0083601D"/>
    <w:rsid w:val="00836131"/>
    <w:rsid w:val="00836AE9"/>
    <w:rsid w:val="00836B07"/>
    <w:rsid w:val="00836C5F"/>
    <w:rsid w:val="008379E7"/>
    <w:rsid w:val="00842DCF"/>
    <w:rsid w:val="008431F2"/>
    <w:rsid w:val="00843292"/>
    <w:rsid w:val="00843B5D"/>
    <w:rsid w:val="00845384"/>
    <w:rsid w:val="00845750"/>
    <w:rsid w:val="008479E5"/>
    <w:rsid w:val="00850DEE"/>
    <w:rsid w:val="00852184"/>
    <w:rsid w:val="0085231B"/>
    <w:rsid w:val="008532D4"/>
    <w:rsid w:val="00853505"/>
    <w:rsid w:val="00853E2C"/>
    <w:rsid w:val="00854000"/>
    <w:rsid w:val="00854C3A"/>
    <w:rsid w:val="008551FE"/>
    <w:rsid w:val="008559BA"/>
    <w:rsid w:val="00855BD5"/>
    <w:rsid w:val="008567A4"/>
    <w:rsid w:val="008570DC"/>
    <w:rsid w:val="0085764E"/>
    <w:rsid w:val="00857B38"/>
    <w:rsid w:val="00860711"/>
    <w:rsid w:val="00860ED5"/>
    <w:rsid w:val="0086167E"/>
    <w:rsid w:val="00862732"/>
    <w:rsid w:val="00863102"/>
    <w:rsid w:val="00863592"/>
    <w:rsid w:val="00863D17"/>
    <w:rsid w:val="00864920"/>
    <w:rsid w:val="008661A9"/>
    <w:rsid w:val="00866547"/>
    <w:rsid w:val="00866BEA"/>
    <w:rsid w:val="008700D0"/>
    <w:rsid w:val="00870369"/>
    <w:rsid w:val="00870B75"/>
    <w:rsid w:val="008741F8"/>
    <w:rsid w:val="008767FA"/>
    <w:rsid w:val="00877F5D"/>
    <w:rsid w:val="00880D34"/>
    <w:rsid w:val="00881251"/>
    <w:rsid w:val="00882393"/>
    <w:rsid w:val="00882EFA"/>
    <w:rsid w:val="00883136"/>
    <w:rsid w:val="00883647"/>
    <w:rsid w:val="008838E8"/>
    <w:rsid w:val="00884236"/>
    <w:rsid w:val="008847C6"/>
    <w:rsid w:val="0088486B"/>
    <w:rsid w:val="00885067"/>
    <w:rsid w:val="008864A3"/>
    <w:rsid w:val="00887F31"/>
    <w:rsid w:val="00890A2B"/>
    <w:rsid w:val="00890D71"/>
    <w:rsid w:val="0089158F"/>
    <w:rsid w:val="00893F4E"/>
    <w:rsid w:val="00894722"/>
    <w:rsid w:val="008949A9"/>
    <w:rsid w:val="0089546A"/>
    <w:rsid w:val="0089562C"/>
    <w:rsid w:val="008978A2"/>
    <w:rsid w:val="008A1B92"/>
    <w:rsid w:val="008A1E7D"/>
    <w:rsid w:val="008A2411"/>
    <w:rsid w:val="008A5026"/>
    <w:rsid w:val="008A58FC"/>
    <w:rsid w:val="008A5EFD"/>
    <w:rsid w:val="008A68DC"/>
    <w:rsid w:val="008A6912"/>
    <w:rsid w:val="008A6FFE"/>
    <w:rsid w:val="008B1EB4"/>
    <w:rsid w:val="008B3C90"/>
    <w:rsid w:val="008B4469"/>
    <w:rsid w:val="008B4D3F"/>
    <w:rsid w:val="008B5725"/>
    <w:rsid w:val="008B5C37"/>
    <w:rsid w:val="008B63EB"/>
    <w:rsid w:val="008B7BAD"/>
    <w:rsid w:val="008B7EA2"/>
    <w:rsid w:val="008C0699"/>
    <w:rsid w:val="008C0990"/>
    <w:rsid w:val="008C13F8"/>
    <w:rsid w:val="008C20CE"/>
    <w:rsid w:val="008C472F"/>
    <w:rsid w:val="008C51D8"/>
    <w:rsid w:val="008C5B8B"/>
    <w:rsid w:val="008C5D48"/>
    <w:rsid w:val="008C6084"/>
    <w:rsid w:val="008C6698"/>
    <w:rsid w:val="008C6FF9"/>
    <w:rsid w:val="008D00AE"/>
    <w:rsid w:val="008D1308"/>
    <w:rsid w:val="008D157F"/>
    <w:rsid w:val="008D17F7"/>
    <w:rsid w:val="008D1AEF"/>
    <w:rsid w:val="008D228C"/>
    <w:rsid w:val="008D3258"/>
    <w:rsid w:val="008D39E6"/>
    <w:rsid w:val="008D447D"/>
    <w:rsid w:val="008D4ED9"/>
    <w:rsid w:val="008D5B7A"/>
    <w:rsid w:val="008D6D66"/>
    <w:rsid w:val="008D7385"/>
    <w:rsid w:val="008E1BD8"/>
    <w:rsid w:val="008E1FAE"/>
    <w:rsid w:val="008E2382"/>
    <w:rsid w:val="008E2CF8"/>
    <w:rsid w:val="008E45F7"/>
    <w:rsid w:val="008E4D4E"/>
    <w:rsid w:val="008E50C7"/>
    <w:rsid w:val="008E52C2"/>
    <w:rsid w:val="008E5B14"/>
    <w:rsid w:val="008E6526"/>
    <w:rsid w:val="008E7288"/>
    <w:rsid w:val="008F1711"/>
    <w:rsid w:val="008F175F"/>
    <w:rsid w:val="008F2A18"/>
    <w:rsid w:val="008F4521"/>
    <w:rsid w:val="008F4C6B"/>
    <w:rsid w:val="008F551C"/>
    <w:rsid w:val="008F59B9"/>
    <w:rsid w:val="008F5DD3"/>
    <w:rsid w:val="008F6AC9"/>
    <w:rsid w:val="008F6FF0"/>
    <w:rsid w:val="008F7142"/>
    <w:rsid w:val="009019F6"/>
    <w:rsid w:val="0090329C"/>
    <w:rsid w:val="00904E77"/>
    <w:rsid w:val="00907726"/>
    <w:rsid w:val="009117EC"/>
    <w:rsid w:val="00911C34"/>
    <w:rsid w:val="00912DF7"/>
    <w:rsid w:val="009162CC"/>
    <w:rsid w:val="009165A9"/>
    <w:rsid w:val="00916650"/>
    <w:rsid w:val="0091690E"/>
    <w:rsid w:val="00916E80"/>
    <w:rsid w:val="00917249"/>
    <w:rsid w:val="009178F8"/>
    <w:rsid w:val="00917BD0"/>
    <w:rsid w:val="009212B9"/>
    <w:rsid w:val="009217F6"/>
    <w:rsid w:val="009221D5"/>
    <w:rsid w:val="00924038"/>
    <w:rsid w:val="00924F3B"/>
    <w:rsid w:val="009256D4"/>
    <w:rsid w:val="00925DE9"/>
    <w:rsid w:val="009260C8"/>
    <w:rsid w:val="00926E05"/>
    <w:rsid w:val="00927BED"/>
    <w:rsid w:val="00931151"/>
    <w:rsid w:val="009326D8"/>
    <w:rsid w:val="00932C0A"/>
    <w:rsid w:val="009330D3"/>
    <w:rsid w:val="009333D4"/>
    <w:rsid w:val="00934566"/>
    <w:rsid w:val="00934AAE"/>
    <w:rsid w:val="0093536C"/>
    <w:rsid w:val="009353DE"/>
    <w:rsid w:val="009361C5"/>
    <w:rsid w:val="0093627F"/>
    <w:rsid w:val="00936555"/>
    <w:rsid w:val="009372C9"/>
    <w:rsid w:val="0093793D"/>
    <w:rsid w:val="0094029F"/>
    <w:rsid w:val="00940874"/>
    <w:rsid w:val="009423DB"/>
    <w:rsid w:val="00942EC7"/>
    <w:rsid w:val="0094388C"/>
    <w:rsid w:val="00943965"/>
    <w:rsid w:val="00943E2D"/>
    <w:rsid w:val="00944DA5"/>
    <w:rsid w:val="00944F69"/>
    <w:rsid w:val="00950839"/>
    <w:rsid w:val="00951E31"/>
    <w:rsid w:val="0095202B"/>
    <w:rsid w:val="00952202"/>
    <w:rsid w:val="009527FA"/>
    <w:rsid w:val="00952891"/>
    <w:rsid w:val="009555A1"/>
    <w:rsid w:val="00955687"/>
    <w:rsid w:val="009559D6"/>
    <w:rsid w:val="009565FA"/>
    <w:rsid w:val="00956F00"/>
    <w:rsid w:val="00957F6B"/>
    <w:rsid w:val="00960B11"/>
    <w:rsid w:val="00961400"/>
    <w:rsid w:val="0096192B"/>
    <w:rsid w:val="00962005"/>
    <w:rsid w:val="0096211C"/>
    <w:rsid w:val="009623EF"/>
    <w:rsid w:val="0096328B"/>
    <w:rsid w:val="00964222"/>
    <w:rsid w:val="009645D0"/>
    <w:rsid w:val="00964C3D"/>
    <w:rsid w:val="00964F0E"/>
    <w:rsid w:val="009662AF"/>
    <w:rsid w:val="009663D3"/>
    <w:rsid w:val="00966536"/>
    <w:rsid w:val="00967847"/>
    <w:rsid w:val="00967AE0"/>
    <w:rsid w:val="0097059D"/>
    <w:rsid w:val="00971B51"/>
    <w:rsid w:val="0097262C"/>
    <w:rsid w:val="009741AC"/>
    <w:rsid w:val="00974BFF"/>
    <w:rsid w:val="00976168"/>
    <w:rsid w:val="00980129"/>
    <w:rsid w:val="00980457"/>
    <w:rsid w:val="00980A5D"/>
    <w:rsid w:val="00981E89"/>
    <w:rsid w:val="00981F10"/>
    <w:rsid w:val="00982344"/>
    <w:rsid w:val="0098324B"/>
    <w:rsid w:val="00984E80"/>
    <w:rsid w:val="00985893"/>
    <w:rsid w:val="0098638F"/>
    <w:rsid w:val="00986791"/>
    <w:rsid w:val="009870B3"/>
    <w:rsid w:val="00991062"/>
    <w:rsid w:val="00991B25"/>
    <w:rsid w:val="00992464"/>
    <w:rsid w:val="00992641"/>
    <w:rsid w:val="00992792"/>
    <w:rsid w:val="00992A06"/>
    <w:rsid w:val="00993A5E"/>
    <w:rsid w:val="00993FEF"/>
    <w:rsid w:val="00994BB7"/>
    <w:rsid w:val="009960F6"/>
    <w:rsid w:val="009961E4"/>
    <w:rsid w:val="00997C19"/>
    <w:rsid w:val="009A0C8F"/>
    <w:rsid w:val="009A1307"/>
    <w:rsid w:val="009A14FC"/>
    <w:rsid w:val="009A1821"/>
    <w:rsid w:val="009A2CA2"/>
    <w:rsid w:val="009A2FE9"/>
    <w:rsid w:val="009A407F"/>
    <w:rsid w:val="009A4128"/>
    <w:rsid w:val="009A44BB"/>
    <w:rsid w:val="009A53C5"/>
    <w:rsid w:val="009A5B9A"/>
    <w:rsid w:val="009A5CAB"/>
    <w:rsid w:val="009A5D58"/>
    <w:rsid w:val="009A68F2"/>
    <w:rsid w:val="009A6967"/>
    <w:rsid w:val="009A772D"/>
    <w:rsid w:val="009B0EB3"/>
    <w:rsid w:val="009B101C"/>
    <w:rsid w:val="009B136A"/>
    <w:rsid w:val="009B1611"/>
    <w:rsid w:val="009B1730"/>
    <w:rsid w:val="009B20BF"/>
    <w:rsid w:val="009B22D9"/>
    <w:rsid w:val="009B2502"/>
    <w:rsid w:val="009B2FED"/>
    <w:rsid w:val="009B31DE"/>
    <w:rsid w:val="009B3C4F"/>
    <w:rsid w:val="009B442E"/>
    <w:rsid w:val="009B626B"/>
    <w:rsid w:val="009B7137"/>
    <w:rsid w:val="009C0186"/>
    <w:rsid w:val="009C025E"/>
    <w:rsid w:val="009C0508"/>
    <w:rsid w:val="009C058A"/>
    <w:rsid w:val="009C1A5A"/>
    <w:rsid w:val="009C3E49"/>
    <w:rsid w:val="009C4694"/>
    <w:rsid w:val="009C4913"/>
    <w:rsid w:val="009C649D"/>
    <w:rsid w:val="009C71DE"/>
    <w:rsid w:val="009C7719"/>
    <w:rsid w:val="009C7E9E"/>
    <w:rsid w:val="009D26B7"/>
    <w:rsid w:val="009D36D2"/>
    <w:rsid w:val="009D38F8"/>
    <w:rsid w:val="009D5291"/>
    <w:rsid w:val="009D6B31"/>
    <w:rsid w:val="009D6C58"/>
    <w:rsid w:val="009D738A"/>
    <w:rsid w:val="009D7CCC"/>
    <w:rsid w:val="009D7EBA"/>
    <w:rsid w:val="009E04DE"/>
    <w:rsid w:val="009E07E8"/>
    <w:rsid w:val="009E19B1"/>
    <w:rsid w:val="009E291C"/>
    <w:rsid w:val="009E34AC"/>
    <w:rsid w:val="009E39AA"/>
    <w:rsid w:val="009E3A99"/>
    <w:rsid w:val="009E6057"/>
    <w:rsid w:val="009E61BD"/>
    <w:rsid w:val="009E6274"/>
    <w:rsid w:val="009E62EF"/>
    <w:rsid w:val="009E7C83"/>
    <w:rsid w:val="009E7C91"/>
    <w:rsid w:val="009F022D"/>
    <w:rsid w:val="009F12AF"/>
    <w:rsid w:val="009F1468"/>
    <w:rsid w:val="009F288E"/>
    <w:rsid w:val="009F4D7D"/>
    <w:rsid w:val="009F4E99"/>
    <w:rsid w:val="009F5C49"/>
    <w:rsid w:val="009F6B48"/>
    <w:rsid w:val="009F6CB2"/>
    <w:rsid w:val="009F6E6C"/>
    <w:rsid w:val="009F6F6C"/>
    <w:rsid w:val="009F7AED"/>
    <w:rsid w:val="00A015B0"/>
    <w:rsid w:val="00A0166D"/>
    <w:rsid w:val="00A02E53"/>
    <w:rsid w:val="00A03C02"/>
    <w:rsid w:val="00A0470B"/>
    <w:rsid w:val="00A059F1"/>
    <w:rsid w:val="00A06738"/>
    <w:rsid w:val="00A06BC7"/>
    <w:rsid w:val="00A06C10"/>
    <w:rsid w:val="00A0702F"/>
    <w:rsid w:val="00A0724E"/>
    <w:rsid w:val="00A105FB"/>
    <w:rsid w:val="00A10DEE"/>
    <w:rsid w:val="00A10E12"/>
    <w:rsid w:val="00A11D3C"/>
    <w:rsid w:val="00A11E43"/>
    <w:rsid w:val="00A1267E"/>
    <w:rsid w:val="00A133EA"/>
    <w:rsid w:val="00A1575D"/>
    <w:rsid w:val="00A16702"/>
    <w:rsid w:val="00A167DC"/>
    <w:rsid w:val="00A1697F"/>
    <w:rsid w:val="00A1769F"/>
    <w:rsid w:val="00A176C5"/>
    <w:rsid w:val="00A17C68"/>
    <w:rsid w:val="00A203B4"/>
    <w:rsid w:val="00A214E6"/>
    <w:rsid w:val="00A226C0"/>
    <w:rsid w:val="00A227BE"/>
    <w:rsid w:val="00A22B70"/>
    <w:rsid w:val="00A233D7"/>
    <w:rsid w:val="00A23AA3"/>
    <w:rsid w:val="00A23D7C"/>
    <w:rsid w:val="00A24613"/>
    <w:rsid w:val="00A24E88"/>
    <w:rsid w:val="00A25066"/>
    <w:rsid w:val="00A2593A"/>
    <w:rsid w:val="00A261EC"/>
    <w:rsid w:val="00A26764"/>
    <w:rsid w:val="00A26837"/>
    <w:rsid w:val="00A26E6D"/>
    <w:rsid w:val="00A27F44"/>
    <w:rsid w:val="00A30785"/>
    <w:rsid w:val="00A30D2A"/>
    <w:rsid w:val="00A31018"/>
    <w:rsid w:val="00A32574"/>
    <w:rsid w:val="00A32F31"/>
    <w:rsid w:val="00A34C44"/>
    <w:rsid w:val="00A34CB9"/>
    <w:rsid w:val="00A35756"/>
    <w:rsid w:val="00A36C29"/>
    <w:rsid w:val="00A36F60"/>
    <w:rsid w:val="00A36FC7"/>
    <w:rsid w:val="00A3739C"/>
    <w:rsid w:val="00A3755E"/>
    <w:rsid w:val="00A4031B"/>
    <w:rsid w:val="00A4077D"/>
    <w:rsid w:val="00A40DE9"/>
    <w:rsid w:val="00A414BC"/>
    <w:rsid w:val="00A41B62"/>
    <w:rsid w:val="00A42109"/>
    <w:rsid w:val="00A424AE"/>
    <w:rsid w:val="00A42755"/>
    <w:rsid w:val="00A4283C"/>
    <w:rsid w:val="00A438BF"/>
    <w:rsid w:val="00A438F9"/>
    <w:rsid w:val="00A43950"/>
    <w:rsid w:val="00A43A65"/>
    <w:rsid w:val="00A44CB4"/>
    <w:rsid w:val="00A45487"/>
    <w:rsid w:val="00A46267"/>
    <w:rsid w:val="00A47A7D"/>
    <w:rsid w:val="00A47D14"/>
    <w:rsid w:val="00A50EF8"/>
    <w:rsid w:val="00A536F2"/>
    <w:rsid w:val="00A54273"/>
    <w:rsid w:val="00A54B2B"/>
    <w:rsid w:val="00A54B6D"/>
    <w:rsid w:val="00A55613"/>
    <w:rsid w:val="00A55EBD"/>
    <w:rsid w:val="00A567B2"/>
    <w:rsid w:val="00A5769D"/>
    <w:rsid w:val="00A57802"/>
    <w:rsid w:val="00A57CC8"/>
    <w:rsid w:val="00A605A9"/>
    <w:rsid w:val="00A60E7A"/>
    <w:rsid w:val="00A62A23"/>
    <w:rsid w:val="00A63164"/>
    <w:rsid w:val="00A63B80"/>
    <w:rsid w:val="00A63B85"/>
    <w:rsid w:val="00A640D0"/>
    <w:rsid w:val="00A64448"/>
    <w:rsid w:val="00A64543"/>
    <w:rsid w:val="00A64C3C"/>
    <w:rsid w:val="00A64F0B"/>
    <w:rsid w:val="00A653A1"/>
    <w:rsid w:val="00A65DBF"/>
    <w:rsid w:val="00A65F03"/>
    <w:rsid w:val="00A66362"/>
    <w:rsid w:val="00A66BB5"/>
    <w:rsid w:val="00A66EB4"/>
    <w:rsid w:val="00A67987"/>
    <w:rsid w:val="00A70DCB"/>
    <w:rsid w:val="00A71188"/>
    <w:rsid w:val="00A7333F"/>
    <w:rsid w:val="00A7464D"/>
    <w:rsid w:val="00A74D27"/>
    <w:rsid w:val="00A74E3D"/>
    <w:rsid w:val="00A765D7"/>
    <w:rsid w:val="00A80EE0"/>
    <w:rsid w:val="00A8119E"/>
    <w:rsid w:val="00A82A49"/>
    <w:rsid w:val="00A82FB1"/>
    <w:rsid w:val="00A83184"/>
    <w:rsid w:val="00A8411A"/>
    <w:rsid w:val="00A84BE5"/>
    <w:rsid w:val="00A84CCE"/>
    <w:rsid w:val="00A85D2C"/>
    <w:rsid w:val="00A86776"/>
    <w:rsid w:val="00A87106"/>
    <w:rsid w:val="00A871FA"/>
    <w:rsid w:val="00A87AA0"/>
    <w:rsid w:val="00A87DDD"/>
    <w:rsid w:val="00A87F51"/>
    <w:rsid w:val="00A908B9"/>
    <w:rsid w:val="00A90DE9"/>
    <w:rsid w:val="00A9212C"/>
    <w:rsid w:val="00A92AFD"/>
    <w:rsid w:val="00A937B8"/>
    <w:rsid w:val="00A93849"/>
    <w:rsid w:val="00A93F6A"/>
    <w:rsid w:val="00A94E3A"/>
    <w:rsid w:val="00A95AEB"/>
    <w:rsid w:val="00A95DD3"/>
    <w:rsid w:val="00A965BC"/>
    <w:rsid w:val="00A967E3"/>
    <w:rsid w:val="00A97C23"/>
    <w:rsid w:val="00AA009E"/>
    <w:rsid w:val="00AA06B5"/>
    <w:rsid w:val="00AA1186"/>
    <w:rsid w:val="00AA175E"/>
    <w:rsid w:val="00AA233A"/>
    <w:rsid w:val="00AA2428"/>
    <w:rsid w:val="00AA2B37"/>
    <w:rsid w:val="00AA3646"/>
    <w:rsid w:val="00AA3B7A"/>
    <w:rsid w:val="00AA3EED"/>
    <w:rsid w:val="00AA443D"/>
    <w:rsid w:val="00AA45B7"/>
    <w:rsid w:val="00AA4F68"/>
    <w:rsid w:val="00AA5BC5"/>
    <w:rsid w:val="00AA627C"/>
    <w:rsid w:val="00AA65A7"/>
    <w:rsid w:val="00AA6679"/>
    <w:rsid w:val="00AA765F"/>
    <w:rsid w:val="00AA79B8"/>
    <w:rsid w:val="00AB0444"/>
    <w:rsid w:val="00AB0B97"/>
    <w:rsid w:val="00AB2670"/>
    <w:rsid w:val="00AB3201"/>
    <w:rsid w:val="00AB34B5"/>
    <w:rsid w:val="00AB3EBE"/>
    <w:rsid w:val="00AB4B09"/>
    <w:rsid w:val="00AB58F0"/>
    <w:rsid w:val="00AB67A8"/>
    <w:rsid w:val="00AB75B6"/>
    <w:rsid w:val="00AC03CF"/>
    <w:rsid w:val="00AC07AF"/>
    <w:rsid w:val="00AC1513"/>
    <w:rsid w:val="00AC168C"/>
    <w:rsid w:val="00AC20DD"/>
    <w:rsid w:val="00AC2743"/>
    <w:rsid w:val="00AC2A42"/>
    <w:rsid w:val="00AC2B69"/>
    <w:rsid w:val="00AC35D7"/>
    <w:rsid w:val="00AC38ED"/>
    <w:rsid w:val="00AC4599"/>
    <w:rsid w:val="00AC6F66"/>
    <w:rsid w:val="00AC6FD0"/>
    <w:rsid w:val="00AC7185"/>
    <w:rsid w:val="00AD0DAA"/>
    <w:rsid w:val="00AD13DD"/>
    <w:rsid w:val="00AD144F"/>
    <w:rsid w:val="00AD16DD"/>
    <w:rsid w:val="00AD29B1"/>
    <w:rsid w:val="00AD3C53"/>
    <w:rsid w:val="00AD4C8C"/>
    <w:rsid w:val="00AD5A1C"/>
    <w:rsid w:val="00AD6989"/>
    <w:rsid w:val="00AD6A97"/>
    <w:rsid w:val="00AD6C37"/>
    <w:rsid w:val="00AD7017"/>
    <w:rsid w:val="00AD7C63"/>
    <w:rsid w:val="00AE1FFD"/>
    <w:rsid w:val="00AE3CE2"/>
    <w:rsid w:val="00AE4271"/>
    <w:rsid w:val="00AE4AE4"/>
    <w:rsid w:val="00AE55A3"/>
    <w:rsid w:val="00AE5846"/>
    <w:rsid w:val="00AE5A25"/>
    <w:rsid w:val="00AE5CCE"/>
    <w:rsid w:val="00AE63BC"/>
    <w:rsid w:val="00AE75AC"/>
    <w:rsid w:val="00AE767A"/>
    <w:rsid w:val="00AF0A26"/>
    <w:rsid w:val="00AF1042"/>
    <w:rsid w:val="00AF1557"/>
    <w:rsid w:val="00AF5D08"/>
    <w:rsid w:val="00AF5EC8"/>
    <w:rsid w:val="00AF72CC"/>
    <w:rsid w:val="00AF7673"/>
    <w:rsid w:val="00AF7CC0"/>
    <w:rsid w:val="00B00BCA"/>
    <w:rsid w:val="00B01E27"/>
    <w:rsid w:val="00B02040"/>
    <w:rsid w:val="00B0210D"/>
    <w:rsid w:val="00B02447"/>
    <w:rsid w:val="00B02B3D"/>
    <w:rsid w:val="00B02EFA"/>
    <w:rsid w:val="00B0359E"/>
    <w:rsid w:val="00B0410E"/>
    <w:rsid w:val="00B0511F"/>
    <w:rsid w:val="00B055BD"/>
    <w:rsid w:val="00B05650"/>
    <w:rsid w:val="00B05899"/>
    <w:rsid w:val="00B05C52"/>
    <w:rsid w:val="00B06694"/>
    <w:rsid w:val="00B07CCB"/>
    <w:rsid w:val="00B103A2"/>
    <w:rsid w:val="00B112AC"/>
    <w:rsid w:val="00B11E9D"/>
    <w:rsid w:val="00B12687"/>
    <w:rsid w:val="00B128BF"/>
    <w:rsid w:val="00B12D0E"/>
    <w:rsid w:val="00B12DBC"/>
    <w:rsid w:val="00B13487"/>
    <w:rsid w:val="00B13CDF"/>
    <w:rsid w:val="00B14338"/>
    <w:rsid w:val="00B145CB"/>
    <w:rsid w:val="00B15216"/>
    <w:rsid w:val="00B15578"/>
    <w:rsid w:val="00B156B9"/>
    <w:rsid w:val="00B16BAB"/>
    <w:rsid w:val="00B17382"/>
    <w:rsid w:val="00B17774"/>
    <w:rsid w:val="00B17E3B"/>
    <w:rsid w:val="00B20C15"/>
    <w:rsid w:val="00B211A5"/>
    <w:rsid w:val="00B21967"/>
    <w:rsid w:val="00B2261E"/>
    <w:rsid w:val="00B23053"/>
    <w:rsid w:val="00B246FC"/>
    <w:rsid w:val="00B258AC"/>
    <w:rsid w:val="00B25C5A"/>
    <w:rsid w:val="00B26132"/>
    <w:rsid w:val="00B2613F"/>
    <w:rsid w:val="00B26154"/>
    <w:rsid w:val="00B2671C"/>
    <w:rsid w:val="00B26E58"/>
    <w:rsid w:val="00B27424"/>
    <w:rsid w:val="00B27902"/>
    <w:rsid w:val="00B31344"/>
    <w:rsid w:val="00B31502"/>
    <w:rsid w:val="00B317A8"/>
    <w:rsid w:val="00B32511"/>
    <w:rsid w:val="00B33E5E"/>
    <w:rsid w:val="00B3496B"/>
    <w:rsid w:val="00B34C7A"/>
    <w:rsid w:val="00B357D1"/>
    <w:rsid w:val="00B357E8"/>
    <w:rsid w:val="00B359D4"/>
    <w:rsid w:val="00B36959"/>
    <w:rsid w:val="00B37803"/>
    <w:rsid w:val="00B37A15"/>
    <w:rsid w:val="00B37C4F"/>
    <w:rsid w:val="00B40297"/>
    <w:rsid w:val="00B414E5"/>
    <w:rsid w:val="00B42A2C"/>
    <w:rsid w:val="00B433E0"/>
    <w:rsid w:val="00B44502"/>
    <w:rsid w:val="00B4472A"/>
    <w:rsid w:val="00B476E5"/>
    <w:rsid w:val="00B47E31"/>
    <w:rsid w:val="00B506E0"/>
    <w:rsid w:val="00B5175E"/>
    <w:rsid w:val="00B51BE1"/>
    <w:rsid w:val="00B524F1"/>
    <w:rsid w:val="00B54BFF"/>
    <w:rsid w:val="00B5510B"/>
    <w:rsid w:val="00B56883"/>
    <w:rsid w:val="00B60109"/>
    <w:rsid w:val="00B6064C"/>
    <w:rsid w:val="00B607B2"/>
    <w:rsid w:val="00B60FCB"/>
    <w:rsid w:val="00B616B0"/>
    <w:rsid w:val="00B61FC9"/>
    <w:rsid w:val="00B622C1"/>
    <w:rsid w:val="00B6245B"/>
    <w:rsid w:val="00B64725"/>
    <w:rsid w:val="00B65179"/>
    <w:rsid w:val="00B6559A"/>
    <w:rsid w:val="00B662D1"/>
    <w:rsid w:val="00B66653"/>
    <w:rsid w:val="00B6724B"/>
    <w:rsid w:val="00B67A98"/>
    <w:rsid w:val="00B70907"/>
    <w:rsid w:val="00B7108E"/>
    <w:rsid w:val="00B726D2"/>
    <w:rsid w:val="00B743A4"/>
    <w:rsid w:val="00B744EC"/>
    <w:rsid w:val="00B74658"/>
    <w:rsid w:val="00B74E55"/>
    <w:rsid w:val="00B75104"/>
    <w:rsid w:val="00B77401"/>
    <w:rsid w:val="00B77B82"/>
    <w:rsid w:val="00B8174D"/>
    <w:rsid w:val="00B82B3E"/>
    <w:rsid w:val="00B849B1"/>
    <w:rsid w:val="00B860BF"/>
    <w:rsid w:val="00B86A65"/>
    <w:rsid w:val="00B86AF6"/>
    <w:rsid w:val="00B86C1D"/>
    <w:rsid w:val="00B870C5"/>
    <w:rsid w:val="00B87A8E"/>
    <w:rsid w:val="00B906A5"/>
    <w:rsid w:val="00B90D61"/>
    <w:rsid w:val="00B923FB"/>
    <w:rsid w:val="00B92C50"/>
    <w:rsid w:val="00B930C5"/>
    <w:rsid w:val="00B934C5"/>
    <w:rsid w:val="00B9383B"/>
    <w:rsid w:val="00B94740"/>
    <w:rsid w:val="00B94A5F"/>
    <w:rsid w:val="00B94D3A"/>
    <w:rsid w:val="00B95E19"/>
    <w:rsid w:val="00B961D2"/>
    <w:rsid w:val="00B972C2"/>
    <w:rsid w:val="00B9739E"/>
    <w:rsid w:val="00B97B80"/>
    <w:rsid w:val="00BA0533"/>
    <w:rsid w:val="00BA0E43"/>
    <w:rsid w:val="00BA1D99"/>
    <w:rsid w:val="00BA2AB6"/>
    <w:rsid w:val="00BA329C"/>
    <w:rsid w:val="00BA3EEE"/>
    <w:rsid w:val="00BA3FE0"/>
    <w:rsid w:val="00BA4003"/>
    <w:rsid w:val="00BA433C"/>
    <w:rsid w:val="00BA48A0"/>
    <w:rsid w:val="00BA4BB2"/>
    <w:rsid w:val="00BA5F2C"/>
    <w:rsid w:val="00BB082C"/>
    <w:rsid w:val="00BB08E6"/>
    <w:rsid w:val="00BB1580"/>
    <w:rsid w:val="00BB18C7"/>
    <w:rsid w:val="00BB1EED"/>
    <w:rsid w:val="00BB3910"/>
    <w:rsid w:val="00BB3C48"/>
    <w:rsid w:val="00BB3E83"/>
    <w:rsid w:val="00BB41E8"/>
    <w:rsid w:val="00BB4673"/>
    <w:rsid w:val="00BB667F"/>
    <w:rsid w:val="00BB69C6"/>
    <w:rsid w:val="00BB70D5"/>
    <w:rsid w:val="00BC0BAD"/>
    <w:rsid w:val="00BC0F19"/>
    <w:rsid w:val="00BC110F"/>
    <w:rsid w:val="00BC1A64"/>
    <w:rsid w:val="00BC1DD7"/>
    <w:rsid w:val="00BC28D1"/>
    <w:rsid w:val="00BC2C82"/>
    <w:rsid w:val="00BC4BAA"/>
    <w:rsid w:val="00BC58A7"/>
    <w:rsid w:val="00BC5C3A"/>
    <w:rsid w:val="00BC666A"/>
    <w:rsid w:val="00BC673A"/>
    <w:rsid w:val="00BC67D8"/>
    <w:rsid w:val="00BC7573"/>
    <w:rsid w:val="00BC7EE7"/>
    <w:rsid w:val="00BD00B9"/>
    <w:rsid w:val="00BD016A"/>
    <w:rsid w:val="00BD3D1F"/>
    <w:rsid w:val="00BD3EBB"/>
    <w:rsid w:val="00BD45C3"/>
    <w:rsid w:val="00BD5916"/>
    <w:rsid w:val="00BD6176"/>
    <w:rsid w:val="00BD6BA8"/>
    <w:rsid w:val="00BE0256"/>
    <w:rsid w:val="00BE125B"/>
    <w:rsid w:val="00BE1D8A"/>
    <w:rsid w:val="00BE1E23"/>
    <w:rsid w:val="00BE23AB"/>
    <w:rsid w:val="00BE3825"/>
    <w:rsid w:val="00BE476E"/>
    <w:rsid w:val="00BE48A9"/>
    <w:rsid w:val="00BE5010"/>
    <w:rsid w:val="00BE5779"/>
    <w:rsid w:val="00BE6A34"/>
    <w:rsid w:val="00BE6F07"/>
    <w:rsid w:val="00BE74D3"/>
    <w:rsid w:val="00BE7509"/>
    <w:rsid w:val="00BF02AB"/>
    <w:rsid w:val="00BF2DCF"/>
    <w:rsid w:val="00BF3347"/>
    <w:rsid w:val="00BF38E8"/>
    <w:rsid w:val="00BF3B87"/>
    <w:rsid w:val="00BF3D2D"/>
    <w:rsid w:val="00BF4512"/>
    <w:rsid w:val="00BF5240"/>
    <w:rsid w:val="00BF65C1"/>
    <w:rsid w:val="00C00ACE"/>
    <w:rsid w:val="00C02456"/>
    <w:rsid w:val="00C02A68"/>
    <w:rsid w:val="00C0485D"/>
    <w:rsid w:val="00C068DC"/>
    <w:rsid w:val="00C06C7C"/>
    <w:rsid w:val="00C07B4F"/>
    <w:rsid w:val="00C07B80"/>
    <w:rsid w:val="00C106C2"/>
    <w:rsid w:val="00C11701"/>
    <w:rsid w:val="00C136D6"/>
    <w:rsid w:val="00C13822"/>
    <w:rsid w:val="00C14435"/>
    <w:rsid w:val="00C147BE"/>
    <w:rsid w:val="00C1646B"/>
    <w:rsid w:val="00C16680"/>
    <w:rsid w:val="00C16ABD"/>
    <w:rsid w:val="00C172C7"/>
    <w:rsid w:val="00C175F5"/>
    <w:rsid w:val="00C17B27"/>
    <w:rsid w:val="00C17FBA"/>
    <w:rsid w:val="00C20077"/>
    <w:rsid w:val="00C20E00"/>
    <w:rsid w:val="00C2159E"/>
    <w:rsid w:val="00C220E0"/>
    <w:rsid w:val="00C22B6C"/>
    <w:rsid w:val="00C233DC"/>
    <w:rsid w:val="00C2434C"/>
    <w:rsid w:val="00C24E09"/>
    <w:rsid w:val="00C2589C"/>
    <w:rsid w:val="00C27B56"/>
    <w:rsid w:val="00C308D5"/>
    <w:rsid w:val="00C31206"/>
    <w:rsid w:val="00C31309"/>
    <w:rsid w:val="00C34BD2"/>
    <w:rsid w:val="00C34E4E"/>
    <w:rsid w:val="00C36E30"/>
    <w:rsid w:val="00C3722C"/>
    <w:rsid w:val="00C37D34"/>
    <w:rsid w:val="00C40BAE"/>
    <w:rsid w:val="00C41630"/>
    <w:rsid w:val="00C416CE"/>
    <w:rsid w:val="00C41BA9"/>
    <w:rsid w:val="00C43BDF"/>
    <w:rsid w:val="00C43EDF"/>
    <w:rsid w:val="00C4449B"/>
    <w:rsid w:val="00C44B4C"/>
    <w:rsid w:val="00C44E38"/>
    <w:rsid w:val="00C464FB"/>
    <w:rsid w:val="00C47200"/>
    <w:rsid w:val="00C4757C"/>
    <w:rsid w:val="00C476F2"/>
    <w:rsid w:val="00C477A9"/>
    <w:rsid w:val="00C47889"/>
    <w:rsid w:val="00C478B2"/>
    <w:rsid w:val="00C47A0C"/>
    <w:rsid w:val="00C50701"/>
    <w:rsid w:val="00C5112A"/>
    <w:rsid w:val="00C52660"/>
    <w:rsid w:val="00C52794"/>
    <w:rsid w:val="00C53A25"/>
    <w:rsid w:val="00C53C1B"/>
    <w:rsid w:val="00C54F45"/>
    <w:rsid w:val="00C55524"/>
    <w:rsid w:val="00C564A2"/>
    <w:rsid w:val="00C564E9"/>
    <w:rsid w:val="00C56577"/>
    <w:rsid w:val="00C56A8F"/>
    <w:rsid w:val="00C60EA0"/>
    <w:rsid w:val="00C61CFE"/>
    <w:rsid w:val="00C62664"/>
    <w:rsid w:val="00C62708"/>
    <w:rsid w:val="00C63581"/>
    <w:rsid w:val="00C63E7A"/>
    <w:rsid w:val="00C64440"/>
    <w:rsid w:val="00C64DF5"/>
    <w:rsid w:val="00C6565F"/>
    <w:rsid w:val="00C662BE"/>
    <w:rsid w:val="00C66996"/>
    <w:rsid w:val="00C66A1F"/>
    <w:rsid w:val="00C66FE9"/>
    <w:rsid w:val="00C72274"/>
    <w:rsid w:val="00C72F4D"/>
    <w:rsid w:val="00C73144"/>
    <w:rsid w:val="00C73526"/>
    <w:rsid w:val="00C7361C"/>
    <w:rsid w:val="00C738C8"/>
    <w:rsid w:val="00C739CE"/>
    <w:rsid w:val="00C7405B"/>
    <w:rsid w:val="00C74205"/>
    <w:rsid w:val="00C74A18"/>
    <w:rsid w:val="00C75B66"/>
    <w:rsid w:val="00C75EF1"/>
    <w:rsid w:val="00C76670"/>
    <w:rsid w:val="00C771B0"/>
    <w:rsid w:val="00C77390"/>
    <w:rsid w:val="00C7782A"/>
    <w:rsid w:val="00C7791A"/>
    <w:rsid w:val="00C80468"/>
    <w:rsid w:val="00C81698"/>
    <w:rsid w:val="00C81A47"/>
    <w:rsid w:val="00C81CF9"/>
    <w:rsid w:val="00C82106"/>
    <w:rsid w:val="00C82449"/>
    <w:rsid w:val="00C82DF7"/>
    <w:rsid w:val="00C831D1"/>
    <w:rsid w:val="00C8333F"/>
    <w:rsid w:val="00C83EB9"/>
    <w:rsid w:val="00C84960"/>
    <w:rsid w:val="00C864E7"/>
    <w:rsid w:val="00C86A4C"/>
    <w:rsid w:val="00C870A8"/>
    <w:rsid w:val="00C876C2"/>
    <w:rsid w:val="00C87F64"/>
    <w:rsid w:val="00C931D5"/>
    <w:rsid w:val="00C94F20"/>
    <w:rsid w:val="00C9509C"/>
    <w:rsid w:val="00C970FA"/>
    <w:rsid w:val="00C97103"/>
    <w:rsid w:val="00C97BF1"/>
    <w:rsid w:val="00CA0215"/>
    <w:rsid w:val="00CA0894"/>
    <w:rsid w:val="00CA10C8"/>
    <w:rsid w:val="00CA131C"/>
    <w:rsid w:val="00CA28B3"/>
    <w:rsid w:val="00CA43C7"/>
    <w:rsid w:val="00CA4481"/>
    <w:rsid w:val="00CA4E26"/>
    <w:rsid w:val="00CA6C4A"/>
    <w:rsid w:val="00CA7F22"/>
    <w:rsid w:val="00CB091B"/>
    <w:rsid w:val="00CB0A4E"/>
    <w:rsid w:val="00CB15B0"/>
    <w:rsid w:val="00CB204E"/>
    <w:rsid w:val="00CB2C4B"/>
    <w:rsid w:val="00CB38DC"/>
    <w:rsid w:val="00CB55E3"/>
    <w:rsid w:val="00CB56F2"/>
    <w:rsid w:val="00CB57D2"/>
    <w:rsid w:val="00CB6586"/>
    <w:rsid w:val="00CB6C6D"/>
    <w:rsid w:val="00CB7666"/>
    <w:rsid w:val="00CC0B1E"/>
    <w:rsid w:val="00CC1924"/>
    <w:rsid w:val="00CC21B4"/>
    <w:rsid w:val="00CC46CD"/>
    <w:rsid w:val="00CC4CD8"/>
    <w:rsid w:val="00CC5A9F"/>
    <w:rsid w:val="00CC6506"/>
    <w:rsid w:val="00CC7C0B"/>
    <w:rsid w:val="00CD0719"/>
    <w:rsid w:val="00CD0AE6"/>
    <w:rsid w:val="00CD1261"/>
    <w:rsid w:val="00CD2308"/>
    <w:rsid w:val="00CD24F7"/>
    <w:rsid w:val="00CD26D1"/>
    <w:rsid w:val="00CD28E6"/>
    <w:rsid w:val="00CD2CA5"/>
    <w:rsid w:val="00CD3F5D"/>
    <w:rsid w:val="00CD4761"/>
    <w:rsid w:val="00CD4EE4"/>
    <w:rsid w:val="00CD520D"/>
    <w:rsid w:val="00CD579B"/>
    <w:rsid w:val="00CE036F"/>
    <w:rsid w:val="00CE0966"/>
    <w:rsid w:val="00CE1F9D"/>
    <w:rsid w:val="00CE2223"/>
    <w:rsid w:val="00CE27F0"/>
    <w:rsid w:val="00CE397C"/>
    <w:rsid w:val="00CE5AA0"/>
    <w:rsid w:val="00CE5DC9"/>
    <w:rsid w:val="00CE632A"/>
    <w:rsid w:val="00CE6546"/>
    <w:rsid w:val="00CE78E3"/>
    <w:rsid w:val="00CF04FE"/>
    <w:rsid w:val="00CF0A7F"/>
    <w:rsid w:val="00CF1F51"/>
    <w:rsid w:val="00CF20DC"/>
    <w:rsid w:val="00CF22AD"/>
    <w:rsid w:val="00CF294A"/>
    <w:rsid w:val="00CF47D7"/>
    <w:rsid w:val="00CF4E82"/>
    <w:rsid w:val="00CF5CD9"/>
    <w:rsid w:val="00CF665C"/>
    <w:rsid w:val="00CF77A1"/>
    <w:rsid w:val="00CF7BCA"/>
    <w:rsid w:val="00D0043B"/>
    <w:rsid w:val="00D00B60"/>
    <w:rsid w:val="00D0193E"/>
    <w:rsid w:val="00D01EBC"/>
    <w:rsid w:val="00D03728"/>
    <w:rsid w:val="00D03B7B"/>
    <w:rsid w:val="00D03BF2"/>
    <w:rsid w:val="00D046DD"/>
    <w:rsid w:val="00D04780"/>
    <w:rsid w:val="00D0494D"/>
    <w:rsid w:val="00D05B31"/>
    <w:rsid w:val="00D06BF2"/>
    <w:rsid w:val="00D07675"/>
    <w:rsid w:val="00D1022A"/>
    <w:rsid w:val="00D1058B"/>
    <w:rsid w:val="00D10BB1"/>
    <w:rsid w:val="00D10EC2"/>
    <w:rsid w:val="00D124BD"/>
    <w:rsid w:val="00D133E7"/>
    <w:rsid w:val="00D13ED7"/>
    <w:rsid w:val="00D141EA"/>
    <w:rsid w:val="00D14894"/>
    <w:rsid w:val="00D14A2A"/>
    <w:rsid w:val="00D14E6F"/>
    <w:rsid w:val="00D14F53"/>
    <w:rsid w:val="00D14F7D"/>
    <w:rsid w:val="00D151F2"/>
    <w:rsid w:val="00D1521B"/>
    <w:rsid w:val="00D15BC4"/>
    <w:rsid w:val="00D16177"/>
    <w:rsid w:val="00D16DBD"/>
    <w:rsid w:val="00D1741B"/>
    <w:rsid w:val="00D2173C"/>
    <w:rsid w:val="00D21D09"/>
    <w:rsid w:val="00D21F08"/>
    <w:rsid w:val="00D2319D"/>
    <w:rsid w:val="00D25C44"/>
    <w:rsid w:val="00D265E4"/>
    <w:rsid w:val="00D26B63"/>
    <w:rsid w:val="00D26E34"/>
    <w:rsid w:val="00D27508"/>
    <w:rsid w:val="00D27FBA"/>
    <w:rsid w:val="00D3131F"/>
    <w:rsid w:val="00D315C9"/>
    <w:rsid w:val="00D31CF8"/>
    <w:rsid w:val="00D32591"/>
    <w:rsid w:val="00D32B13"/>
    <w:rsid w:val="00D33C15"/>
    <w:rsid w:val="00D344B9"/>
    <w:rsid w:val="00D34C07"/>
    <w:rsid w:val="00D3537A"/>
    <w:rsid w:val="00D35461"/>
    <w:rsid w:val="00D362F6"/>
    <w:rsid w:val="00D36E31"/>
    <w:rsid w:val="00D37A64"/>
    <w:rsid w:val="00D41322"/>
    <w:rsid w:val="00D41B39"/>
    <w:rsid w:val="00D42378"/>
    <w:rsid w:val="00D426EE"/>
    <w:rsid w:val="00D4494C"/>
    <w:rsid w:val="00D44F4F"/>
    <w:rsid w:val="00D45C73"/>
    <w:rsid w:val="00D50A82"/>
    <w:rsid w:val="00D50DA5"/>
    <w:rsid w:val="00D51510"/>
    <w:rsid w:val="00D51AEB"/>
    <w:rsid w:val="00D51BD3"/>
    <w:rsid w:val="00D526FC"/>
    <w:rsid w:val="00D530D3"/>
    <w:rsid w:val="00D5445C"/>
    <w:rsid w:val="00D54BD8"/>
    <w:rsid w:val="00D54EE6"/>
    <w:rsid w:val="00D54FEE"/>
    <w:rsid w:val="00D5562D"/>
    <w:rsid w:val="00D557CF"/>
    <w:rsid w:val="00D56361"/>
    <w:rsid w:val="00D5700D"/>
    <w:rsid w:val="00D5737B"/>
    <w:rsid w:val="00D57458"/>
    <w:rsid w:val="00D5784E"/>
    <w:rsid w:val="00D57C06"/>
    <w:rsid w:val="00D608EC"/>
    <w:rsid w:val="00D626CC"/>
    <w:rsid w:val="00D6444D"/>
    <w:rsid w:val="00D65113"/>
    <w:rsid w:val="00D659EE"/>
    <w:rsid w:val="00D674E8"/>
    <w:rsid w:val="00D677D8"/>
    <w:rsid w:val="00D67C95"/>
    <w:rsid w:val="00D67DE2"/>
    <w:rsid w:val="00D706E2"/>
    <w:rsid w:val="00D71056"/>
    <w:rsid w:val="00D7141C"/>
    <w:rsid w:val="00D71432"/>
    <w:rsid w:val="00D72008"/>
    <w:rsid w:val="00D72510"/>
    <w:rsid w:val="00D73069"/>
    <w:rsid w:val="00D73F46"/>
    <w:rsid w:val="00D74300"/>
    <w:rsid w:val="00D74A19"/>
    <w:rsid w:val="00D74C04"/>
    <w:rsid w:val="00D75753"/>
    <w:rsid w:val="00D76B6E"/>
    <w:rsid w:val="00D76E2C"/>
    <w:rsid w:val="00D77804"/>
    <w:rsid w:val="00D8029A"/>
    <w:rsid w:val="00D8097C"/>
    <w:rsid w:val="00D809A5"/>
    <w:rsid w:val="00D810DD"/>
    <w:rsid w:val="00D811A4"/>
    <w:rsid w:val="00D812BE"/>
    <w:rsid w:val="00D8165E"/>
    <w:rsid w:val="00D81C36"/>
    <w:rsid w:val="00D820CC"/>
    <w:rsid w:val="00D82C94"/>
    <w:rsid w:val="00D83672"/>
    <w:rsid w:val="00D84B32"/>
    <w:rsid w:val="00D84EC8"/>
    <w:rsid w:val="00D85B8F"/>
    <w:rsid w:val="00D85E88"/>
    <w:rsid w:val="00D872F5"/>
    <w:rsid w:val="00D8755B"/>
    <w:rsid w:val="00D90457"/>
    <w:rsid w:val="00D91152"/>
    <w:rsid w:val="00D911BB"/>
    <w:rsid w:val="00D91CD4"/>
    <w:rsid w:val="00D9498A"/>
    <w:rsid w:val="00D94E20"/>
    <w:rsid w:val="00D95E08"/>
    <w:rsid w:val="00D964EE"/>
    <w:rsid w:val="00D966EB"/>
    <w:rsid w:val="00D96A59"/>
    <w:rsid w:val="00D96C0D"/>
    <w:rsid w:val="00D9755D"/>
    <w:rsid w:val="00D97961"/>
    <w:rsid w:val="00DA133A"/>
    <w:rsid w:val="00DA189D"/>
    <w:rsid w:val="00DA1BC7"/>
    <w:rsid w:val="00DA1DF2"/>
    <w:rsid w:val="00DA32B1"/>
    <w:rsid w:val="00DA343E"/>
    <w:rsid w:val="00DA35E0"/>
    <w:rsid w:val="00DA37B3"/>
    <w:rsid w:val="00DA404E"/>
    <w:rsid w:val="00DA48BF"/>
    <w:rsid w:val="00DA4A11"/>
    <w:rsid w:val="00DA52A7"/>
    <w:rsid w:val="00DA573E"/>
    <w:rsid w:val="00DA5A4A"/>
    <w:rsid w:val="00DA6087"/>
    <w:rsid w:val="00DA733D"/>
    <w:rsid w:val="00DB00E0"/>
    <w:rsid w:val="00DB1110"/>
    <w:rsid w:val="00DB1A17"/>
    <w:rsid w:val="00DB22A0"/>
    <w:rsid w:val="00DB2502"/>
    <w:rsid w:val="00DB3091"/>
    <w:rsid w:val="00DB3DA2"/>
    <w:rsid w:val="00DB445B"/>
    <w:rsid w:val="00DB4E88"/>
    <w:rsid w:val="00DB521D"/>
    <w:rsid w:val="00DB5A4E"/>
    <w:rsid w:val="00DB5B99"/>
    <w:rsid w:val="00DB5D51"/>
    <w:rsid w:val="00DB612D"/>
    <w:rsid w:val="00DB6298"/>
    <w:rsid w:val="00DB6401"/>
    <w:rsid w:val="00DB6E1D"/>
    <w:rsid w:val="00DB6E5E"/>
    <w:rsid w:val="00DB7CD2"/>
    <w:rsid w:val="00DC0287"/>
    <w:rsid w:val="00DC1A70"/>
    <w:rsid w:val="00DC2A37"/>
    <w:rsid w:val="00DC398A"/>
    <w:rsid w:val="00DC3AC0"/>
    <w:rsid w:val="00DC50B5"/>
    <w:rsid w:val="00DC626A"/>
    <w:rsid w:val="00DC70C6"/>
    <w:rsid w:val="00DC73C8"/>
    <w:rsid w:val="00DC74DC"/>
    <w:rsid w:val="00DD027A"/>
    <w:rsid w:val="00DD15C2"/>
    <w:rsid w:val="00DD162B"/>
    <w:rsid w:val="00DD1FC5"/>
    <w:rsid w:val="00DD2955"/>
    <w:rsid w:val="00DD2A34"/>
    <w:rsid w:val="00DD3259"/>
    <w:rsid w:val="00DD3383"/>
    <w:rsid w:val="00DD3C5E"/>
    <w:rsid w:val="00DD3D1C"/>
    <w:rsid w:val="00DD6FED"/>
    <w:rsid w:val="00DE0068"/>
    <w:rsid w:val="00DE00C8"/>
    <w:rsid w:val="00DE1796"/>
    <w:rsid w:val="00DE1EEC"/>
    <w:rsid w:val="00DE2D02"/>
    <w:rsid w:val="00DE3BC0"/>
    <w:rsid w:val="00DE4A27"/>
    <w:rsid w:val="00DE4C2B"/>
    <w:rsid w:val="00DE4DB9"/>
    <w:rsid w:val="00DE5341"/>
    <w:rsid w:val="00DE58E4"/>
    <w:rsid w:val="00DE5FE0"/>
    <w:rsid w:val="00DE6F08"/>
    <w:rsid w:val="00DE7093"/>
    <w:rsid w:val="00DF08EA"/>
    <w:rsid w:val="00DF0EB8"/>
    <w:rsid w:val="00DF1060"/>
    <w:rsid w:val="00DF17C5"/>
    <w:rsid w:val="00DF1936"/>
    <w:rsid w:val="00DF21B2"/>
    <w:rsid w:val="00DF25A8"/>
    <w:rsid w:val="00DF2884"/>
    <w:rsid w:val="00DF2B35"/>
    <w:rsid w:val="00DF2C7C"/>
    <w:rsid w:val="00DF2F5F"/>
    <w:rsid w:val="00DF3310"/>
    <w:rsid w:val="00DF544C"/>
    <w:rsid w:val="00DF5CC8"/>
    <w:rsid w:val="00DF5CF9"/>
    <w:rsid w:val="00DF5EC7"/>
    <w:rsid w:val="00DF6965"/>
    <w:rsid w:val="00E02265"/>
    <w:rsid w:val="00E028C6"/>
    <w:rsid w:val="00E02920"/>
    <w:rsid w:val="00E03920"/>
    <w:rsid w:val="00E03974"/>
    <w:rsid w:val="00E04964"/>
    <w:rsid w:val="00E05B2C"/>
    <w:rsid w:val="00E05B52"/>
    <w:rsid w:val="00E06936"/>
    <w:rsid w:val="00E075EB"/>
    <w:rsid w:val="00E075FB"/>
    <w:rsid w:val="00E077FD"/>
    <w:rsid w:val="00E07955"/>
    <w:rsid w:val="00E07DED"/>
    <w:rsid w:val="00E1049D"/>
    <w:rsid w:val="00E108ED"/>
    <w:rsid w:val="00E11AAC"/>
    <w:rsid w:val="00E11AE5"/>
    <w:rsid w:val="00E11DB0"/>
    <w:rsid w:val="00E124B9"/>
    <w:rsid w:val="00E12776"/>
    <w:rsid w:val="00E13600"/>
    <w:rsid w:val="00E13788"/>
    <w:rsid w:val="00E1534B"/>
    <w:rsid w:val="00E15380"/>
    <w:rsid w:val="00E163B0"/>
    <w:rsid w:val="00E16520"/>
    <w:rsid w:val="00E168A3"/>
    <w:rsid w:val="00E16FD1"/>
    <w:rsid w:val="00E17F7B"/>
    <w:rsid w:val="00E20352"/>
    <w:rsid w:val="00E2048D"/>
    <w:rsid w:val="00E2080F"/>
    <w:rsid w:val="00E21C47"/>
    <w:rsid w:val="00E21C9F"/>
    <w:rsid w:val="00E22234"/>
    <w:rsid w:val="00E223D1"/>
    <w:rsid w:val="00E2258D"/>
    <w:rsid w:val="00E232B4"/>
    <w:rsid w:val="00E23504"/>
    <w:rsid w:val="00E2429F"/>
    <w:rsid w:val="00E249E9"/>
    <w:rsid w:val="00E24B4C"/>
    <w:rsid w:val="00E24B9B"/>
    <w:rsid w:val="00E24FAB"/>
    <w:rsid w:val="00E25146"/>
    <w:rsid w:val="00E26442"/>
    <w:rsid w:val="00E27BC2"/>
    <w:rsid w:val="00E32314"/>
    <w:rsid w:val="00E32FCC"/>
    <w:rsid w:val="00E3382B"/>
    <w:rsid w:val="00E33927"/>
    <w:rsid w:val="00E354AC"/>
    <w:rsid w:val="00E36162"/>
    <w:rsid w:val="00E36F11"/>
    <w:rsid w:val="00E37107"/>
    <w:rsid w:val="00E372FA"/>
    <w:rsid w:val="00E37790"/>
    <w:rsid w:val="00E404BA"/>
    <w:rsid w:val="00E4175E"/>
    <w:rsid w:val="00E42945"/>
    <w:rsid w:val="00E431F1"/>
    <w:rsid w:val="00E432F2"/>
    <w:rsid w:val="00E43456"/>
    <w:rsid w:val="00E43F6A"/>
    <w:rsid w:val="00E44168"/>
    <w:rsid w:val="00E44BB1"/>
    <w:rsid w:val="00E4595D"/>
    <w:rsid w:val="00E459D5"/>
    <w:rsid w:val="00E474A6"/>
    <w:rsid w:val="00E47A25"/>
    <w:rsid w:val="00E5023F"/>
    <w:rsid w:val="00E51588"/>
    <w:rsid w:val="00E518E3"/>
    <w:rsid w:val="00E5244C"/>
    <w:rsid w:val="00E52D63"/>
    <w:rsid w:val="00E5320D"/>
    <w:rsid w:val="00E53DC3"/>
    <w:rsid w:val="00E561B2"/>
    <w:rsid w:val="00E5674C"/>
    <w:rsid w:val="00E576C0"/>
    <w:rsid w:val="00E60770"/>
    <w:rsid w:val="00E60991"/>
    <w:rsid w:val="00E6118E"/>
    <w:rsid w:val="00E6201A"/>
    <w:rsid w:val="00E64C75"/>
    <w:rsid w:val="00E65A60"/>
    <w:rsid w:val="00E666D5"/>
    <w:rsid w:val="00E67ADB"/>
    <w:rsid w:val="00E707C8"/>
    <w:rsid w:val="00E71400"/>
    <w:rsid w:val="00E71998"/>
    <w:rsid w:val="00E72EDE"/>
    <w:rsid w:val="00E73914"/>
    <w:rsid w:val="00E74434"/>
    <w:rsid w:val="00E74601"/>
    <w:rsid w:val="00E74BC7"/>
    <w:rsid w:val="00E74E0C"/>
    <w:rsid w:val="00E752C4"/>
    <w:rsid w:val="00E75498"/>
    <w:rsid w:val="00E77C48"/>
    <w:rsid w:val="00E77E1E"/>
    <w:rsid w:val="00E77FEE"/>
    <w:rsid w:val="00E800AA"/>
    <w:rsid w:val="00E805E2"/>
    <w:rsid w:val="00E8095E"/>
    <w:rsid w:val="00E811CB"/>
    <w:rsid w:val="00E825E3"/>
    <w:rsid w:val="00E83023"/>
    <w:rsid w:val="00E83A48"/>
    <w:rsid w:val="00E846A6"/>
    <w:rsid w:val="00E85071"/>
    <w:rsid w:val="00E85409"/>
    <w:rsid w:val="00E85579"/>
    <w:rsid w:val="00E86436"/>
    <w:rsid w:val="00E8659D"/>
    <w:rsid w:val="00E90F66"/>
    <w:rsid w:val="00E91702"/>
    <w:rsid w:val="00E93FAD"/>
    <w:rsid w:val="00E94B2D"/>
    <w:rsid w:val="00E95CFA"/>
    <w:rsid w:val="00E961C9"/>
    <w:rsid w:val="00E96C17"/>
    <w:rsid w:val="00E9721F"/>
    <w:rsid w:val="00EA0009"/>
    <w:rsid w:val="00EA0291"/>
    <w:rsid w:val="00EA1337"/>
    <w:rsid w:val="00EA2309"/>
    <w:rsid w:val="00EA243F"/>
    <w:rsid w:val="00EA311E"/>
    <w:rsid w:val="00EA3A26"/>
    <w:rsid w:val="00EA4A47"/>
    <w:rsid w:val="00EA4CF6"/>
    <w:rsid w:val="00EA5DCE"/>
    <w:rsid w:val="00EA6319"/>
    <w:rsid w:val="00EA7063"/>
    <w:rsid w:val="00EA71D3"/>
    <w:rsid w:val="00EA787D"/>
    <w:rsid w:val="00EB01EA"/>
    <w:rsid w:val="00EB031E"/>
    <w:rsid w:val="00EB14E0"/>
    <w:rsid w:val="00EB3346"/>
    <w:rsid w:val="00EB4E40"/>
    <w:rsid w:val="00EB624E"/>
    <w:rsid w:val="00EB6670"/>
    <w:rsid w:val="00EB67DA"/>
    <w:rsid w:val="00EB735D"/>
    <w:rsid w:val="00EB7513"/>
    <w:rsid w:val="00EC0313"/>
    <w:rsid w:val="00EC032A"/>
    <w:rsid w:val="00EC3693"/>
    <w:rsid w:val="00EC385B"/>
    <w:rsid w:val="00EC60B0"/>
    <w:rsid w:val="00EC6238"/>
    <w:rsid w:val="00EC6976"/>
    <w:rsid w:val="00EC749D"/>
    <w:rsid w:val="00EC7B6B"/>
    <w:rsid w:val="00ED0E55"/>
    <w:rsid w:val="00ED1764"/>
    <w:rsid w:val="00ED26BA"/>
    <w:rsid w:val="00ED286E"/>
    <w:rsid w:val="00ED2AC6"/>
    <w:rsid w:val="00ED2B84"/>
    <w:rsid w:val="00ED39B1"/>
    <w:rsid w:val="00ED46A1"/>
    <w:rsid w:val="00ED5280"/>
    <w:rsid w:val="00ED55E5"/>
    <w:rsid w:val="00ED579F"/>
    <w:rsid w:val="00ED62EC"/>
    <w:rsid w:val="00ED68FB"/>
    <w:rsid w:val="00ED7086"/>
    <w:rsid w:val="00ED75FA"/>
    <w:rsid w:val="00ED7CA1"/>
    <w:rsid w:val="00ED7FED"/>
    <w:rsid w:val="00EE04C6"/>
    <w:rsid w:val="00EE1972"/>
    <w:rsid w:val="00EE1CE5"/>
    <w:rsid w:val="00EE20D9"/>
    <w:rsid w:val="00EE3505"/>
    <w:rsid w:val="00EE3CB3"/>
    <w:rsid w:val="00EE4038"/>
    <w:rsid w:val="00EE403C"/>
    <w:rsid w:val="00EE50B1"/>
    <w:rsid w:val="00EE5A0D"/>
    <w:rsid w:val="00EE7529"/>
    <w:rsid w:val="00EF0271"/>
    <w:rsid w:val="00EF0748"/>
    <w:rsid w:val="00EF0E68"/>
    <w:rsid w:val="00EF11A2"/>
    <w:rsid w:val="00EF19A0"/>
    <w:rsid w:val="00EF2420"/>
    <w:rsid w:val="00EF572B"/>
    <w:rsid w:val="00EF6802"/>
    <w:rsid w:val="00EF6F85"/>
    <w:rsid w:val="00F00270"/>
    <w:rsid w:val="00F00677"/>
    <w:rsid w:val="00F00C2B"/>
    <w:rsid w:val="00F01F43"/>
    <w:rsid w:val="00F01F8E"/>
    <w:rsid w:val="00F02273"/>
    <w:rsid w:val="00F02911"/>
    <w:rsid w:val="00F0311D"/>
    <w:rsid w:val="00F034B8"/>
    <w:rsid w:val="00F03A33"/>
    <w:rsid w:val="00F06FCF"/>
    <w:rsid w:val="00F072C9"/>
    <w:rsid w:val="00F07594"/>
    <w:rsid w:val="00F076EA"/>
    <w:rsid w:val="00F10E19"/>
    <w:rsid w:val="00F14241"/>
    <w:rsid w:val="00F14D94"/>
    <w:rsid w:val="00F15A05"/>
    <w:rsid w:val="00F16233"/>
    <w:rsid w:val="00F164E9"/>
    <w:rsid w:val="00F17C19"/>
    <w:rsid w:val="00F17E54"/>
    <w:rsid w:val="00F20B6D"/>
    <w:rsid w:val="00F210ED"/>
    <w:rsid w:val="00F21814"/>
    <w:rsid w:val="00F22150"/>
    <w:rsid w:val="00F22CE4"/>
    <w:rsid w:val="00F23877"/>
    <w:rsid w:val="00F23C80"/>
    <w:rsid w:val="00F23D94"/>
    <w:rsid w:val="00F2783B"/>
    <w:rsid w:val="00F279BF"/>
    <w:rsid w:val="00F27F4D"/>
    <w:rsid w:val="00F32597"/>
    <w:rsid w:val="00F33274"/>
    <w:rsid w:val="00F333D3"/>
    <w:rsid w:val="00F33FD4"/>
    <w:rsid w:val="00F36AA5"/>
    <w:rsid w:val="00F37FC5"/>
    <w:rsid w:val="00F41899"/>
    <w:rsid w:val="00F41DD6"/>
    <w:rsid w:val="00F427AD"/>
    <w:rsid w:val="00F42BAD"/>
    <w:rsid w:val="00F43722"/>
    <w:rsid w:val="00F44253"/>
    <w:rsid w:val="00F443A6"/>
    <w:rsid w:val="00F44510"/>
    <w:rsid w:val="00F445D1"/>
    <w:rsid w:val="00F46875"/>
    <w:rsid w:val="00F47FEB"/>
    <w:rsid w:val="00F5034C"/>
    <w:rsid w:val="00F50387"/>
    <w:rsid w:val="00F5081B"/>
    <w:rsid w:val="00F50EA7"/>
    <w:rsid w:val="00F52200"/>
    <w:rsid w:val="00F52408"/>
    <w:rsid w:val="00F53554"/>
    <w:rsid w:val="00F53C3C"/>
    <w:rsid w:val="00F53F40"/>
    <w:rsid w:val="00F55D95"/>
    <w:rsid w:val="00F56F8E"/>
    <w:rsid w:val="00F5776D"/>
    <w:rsid w:val="00F60B93"/>
    <w:rsid w:val="00F613B3"/>
    <w:rsid w:val="00F6156B"/>
    <w:rsid w:val="00F61E01"/>
    <w:rsid w:val="00F62145"/>
    <w:rsid w:val="00F626A2"/>
    <w:rsid w:val="00F6289E"/>
    <w:rsid w:val="00F62D8D"/>
    <w:rsid w:val="00F6315E"/>
    <w:rsid w:val="00F63A1C"/>
    <w:rsid w:val="00F63A23"/>
    <w:rsid w:val="00F640D3"/>
    <w:rsid w:val="00F643A5"/>
    <w:rsid w:val="00F65379"/>
    <w:rsid w:val="00F6570C"/>
    <w:rsid w:val="00F659AC"/>
    <w:rsid w:val="00F6627B"/>
    <w:rsid w:val="00F677DF"/>
    <w:rsid w:val="00F67BBB"/>
    <w:rsid w:val="00F72668"/>
    <w:rsid w:val="00F735E8"/>
    <w:rsid w:val="00F74198"/>
    <w:rsid w:val="00F7463D"/>
    <w:rsid w:val="00F746B7"/>
    <w:rsid w:val="00F7707E"/>
    <w:rsid w:val="00F770A5"/>
    <w:rsid w:val="00F805B7"/>
    <w:rsid w:val="00F83424"/>
    <w:rsid w:val="00F8453B"/>
    <w:rsid w:val="00F84FD0"/>
    <w:rsid w:val="00F8586E"/>
    <w:rsid w:val="00F85FFD"/>
    <w:rsid w:val="00F865CD"/>
    <w:rsid w:val="00F869F1"/>
    <w:rsid w:val="00F86AB1"/>
    <w:rsid w:val="00F86D9A"/>
    <w:rsid w:val="00F87817"/>
    <w:rsid w:val="00F87F42"/>
    <w:rsid w:val="00F92982"/>
    <w:rsid w:val="00F92BE2"/>
    <w:rsid w:val="00F937D7"/>
    <w:rsid w:val="00F93AC4"/>
    <w:rsid w:val="00F94150"/>
    <w:rsid w:val="00F945DC"/>
    <w:rsid w:val="00F94810"/>
    <w:rsid w:val="00F94C31"/>
    <w:rsid w:val="00F950E8"/>
    <w:rsid w:val="00F95ABA"/>
    <w:rsid w:val="00F96AF0"/>
    <w:rsid w:val="00F9763F"/>
    <w:rsid w:val="00FA0823"/>
    <w:rsid w:val="00FA0A64"/>
    <w:rsid w:val="00FA1731"/>
    <w:rsid w:val="00FA2483"/>
    <w:rsid w:val="00FA2623"/>
    <w:rsid w:val="00FA2D31"/>
    <w:rsid w:val="00FA316A"/>
    <w:rsid w:val="00FA4020"/>
    <w:rsid w:val="00FA440D"/>
    <w:rsid w:val="00FA480B"/>
    <w:rsid w:val="00FA48DD"/>
    <w:rsid w:val="00FA4A02"/>
    <w:rsid w:val="00FA6097"/>
    <w:rsid w:val="00FA62AD"/>
    <w:rsid w:val="00FA65A9"/>
    <w:rsid w:val="00FA78D5"/>
    <w:rsid w:val="00FB168F"/>
    <w:rsid w:val="00FB171F"/>
    <w:rsid w:val="00FB1936"/>
    <w:rsid w:val="00FB5788"/>
    <w:rsid w:val="00FB70DF"/>
    <w:rsid w:val="00FC0395"/>
    <w:rsid w:val="00FC054E"/>
    <w:rsid w:val="00FC1C56"/>
    <w:rsid w:val="00FC5A25"/>
    <w:rsid w:val="00FC5F36"/>
    <w:rsid w:val="00FC61B7"/>
    <w:rsid w:val="00FC6EC8"/>
    <w:rsid w:val="00FC71E1"/>
    <w:rsid w:val="00FC794C"/>
    <w:rsid w:val="00FC7D96"/>
    <w:rsid w:val="00FD09DD"/>
    <w:rsid w:val="00FD0CB0"/>
    <w:rsid w:val="00FD0CBB"/>
    <w:rsid w:val="00FD13EF"/>
    <w:rsid w:val="00FD19AF"/>
    <w:rsid w:val="00FD31A5"/>
    <w:rsid w:val="00FD37A0"/>
    <w:rsid w:val="00FD3D89"/>
    <w:rsid w:val="00FD44FA"/>
    <w:rsid w:val="00FD4EC9"/>
    <w:rsid w:val="00FD530D"/>
    <w:rsid w:val="00FD7DF5"/>
    <w:rsid w:val="00FE0E36"/>
    <w:rsid w:val="00FE16E3"/>
    <w:rsid w:val="00FE1C05"/>
    <w:rsid w:val="00FE1CCD"/>
    <w:rsid w:val="00FE217A"/>
    <w:rsid w:val="00FE3208"/>
    <w:rsid w:val="00FE4020"/>
    <w:rsid w:val="00FE48ED"/>
    <w:rsid w:val="00FE5F8A"/>
    <w:rsid w:val="00FE689D"/>
    <w:rsid w:val="00FE73CB"/>
    <w:rsid w:val="00FF0918"/>
    <w:rsid w:val="00FF107E"/>
    <w:rsid w:val="00FF114A"/>
    <w:rsid w:val="00FF11E5"/>
    <w:rsid w:val="00FF2052"/>
    <w:rsid w:val="00FF23FB"/>
    <w:rsid w:val="00FF26D1"/>
    <w:rsid w:val="00FF33E9"/>
    <w:rsid w:val="00FF567B"/>
    <w:rsid w:val="00FF624E"/>
    <w:rsid w:val="00FF7148"/>
    <w:rsid w:val="00FF75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3DF7A6F-E758-47C9-A79F-30742E56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75E"/>
    <w:pPr>
      <w:ind w:left="1080"/>
    </w:pPr>
    <w:rPr>
      <w:rFonts w:ascii="Arial" w:hAnsi="Arial"/>
      <w:spacing w:val="-5"/>
      <w:sz w:val="22"/>
    </w:rPr>
  </w:style>
  <w:style w:type="paragraph" w:styleId="Heading1">
    <w:name w:val="heading 1"/>
    <w:basedOn w:val="HeadingBase"/>
    <w:next w:val="BodyText"/>
    <w:qFormat/>
    <w:rsid w:val="00AA175E"/>
    <w:pPr>
      <w:pageBreakBefore/>
      <w:pBdr>
        <w:top w:val="single" w:sz="48" w:space="3" w:color="FFFFFF"/>
        <w:left w:val="single" w:sz="6" w:space="3" w:color="FFFFFF"/>
        <w:bottom w:val="single" w:sz="6" w:space="3" w:color="FFFFFF"/>
      </w:pBdr>
      <w:shd w:val="solid" w:color="auto" w:fill="auto"/>
      <w:spacing w:before="0" w:after="240" w:line="240" w:lineRule="atLeast"/>
      <w:ind w:left="0"/>
      <w:outlineLvl w:val="0"/>
    </w:pPr>
    <w:rPr>
      <w:rFonts w:ascii="Arial Black" w:hAnsi="Arial Black"/>
      <w:color w:val="FFFFFF"/>
      <w:spacing w:val="-10"/>
      <w:kern w:val="20"/>
      <w:sz w:val="24"/>
    </w:rPr>
  </w:style>
  <w:style w:type="paragraph" w:styleId="Heading2">
    <w:name w:val="heading 2"/>
    <w:basedOn w:val="HeadingBase"/>
    <w:next w:val="BodyText"/>
    <w:qFormat/>
    <w:rsid w:val="00AA175E"/>
    <w:pPr>
      <w:spacing w:before="120" w:after="240" w:line="240" w:lineRule="atLeast"/>
      <w:ind w:left="0"/>
      <w:outlineLvl w:val="1"/>
    </w:pPr>
    <w:rPr>
      <w:rFonts w:ascii="Arial Black" w:hAnsi="Arial Black"/>
      <w:spacing w:val="-15"/>
    </w:rPr>
  </w:style>
  <w:style w:type="paragraph" w:styleId="Heading3">
    <w:name w:val="heading 3"/>
    <w:basedOn w:val="HeadingBase"/>
    <w:next w:val="BodyText"/>
    <w:qFormat/>
    <w:rsid w:val="00AA175E"/>
    <w:pPr>
      <w:spacing w:before="120" w:after="240" w:line="240" w:lineRule="atLeast"/>
      <w:ind w:left="0"/>
      <w:contextualSpacing/>
      <w:outlineLvl w:val="2"/>
    </w:pPr>
    <w:rPr>
      <w:rFonts w:ascii="Arial Black" w:hAnsi="Arial Black"/>
      <w:i/>
      <w:spacing w:val="-10"/>
      <w:sz w:val="20"/>
    </w:rPr>
  </w:style>
  <w:style w:type="paragraph" w:styleId="Heading4">
    <w:name w:val="heading 4"/>
    <w:basedOn w:val="HeadingBase"/>
    <w:next w:val="BodyText"/>
    <w:qFormat/>
    <w:rsid w:val="00AA175E"/>
    <w:pPr>
      <w:spacing w:before="0" w:after="240" w:line="240" w:lineRule="atLeast"/>
      <w:outlineLvl w:val="3"/>
    </w:pPr>
  </w:style>
  <w:style w:type="paragraph" w:styleId="Heading5">
    <w:name w:val="heading 5"/>
    <w:basedOn w:val="HeadingBase"/>
    <w:next w:val="BodyText"/>
    <w:qFormat/>
    <w:rsid w:val="00AA175E"/>
    <w:pPr>
      <w:spacing w:before="0" w:line="240" w:lineRule="atLeast"/>
      <w:ind w:left="1440"/>
      <w:outlineLvl w:val="4"/>
    </w:pPr>
    <w:rPr>
      <w:sz w:val="20"/>
    </w:rPr>
  </w:style>
  <w:style w:type="paragraph" w:styleId="Heading6">
    <w:name w:val="heading 6"/>
    <w:basedOn w:val="HeadingBase"/>
    <w:next w:val="BodyText"/>
    <w:qFormat/>
    <w:rsid w:val="00AA175E"/>
    <w:pPr>
      <w:ind w:left="1440"/>
      <w:outlineLvl w:val="5"/>
    </w:pPr>
    <w:rPr>
      <w:i/>
      <w:sz w:val="20"/>
    </w:rPr>
  </w:style>
  <w:style w:type="paragraph" w:styleId="Heading7">
    <w:name w:val="heading 7"/>
    <w:basedOn w:val="HeadingBase"/>
    <w:next w:val="BodyText"/>
    <w:qFormat/>
    <w:rsid w:val="00AA175E"/>
    <w:pPr>
      <w:outlineLvl w:val="6"/>
    </w:pPr>
    <w:rPr>
      <w:sz w:val="20"/>
    </w:rPr>
  </w:style>
  <w:style w:type="paragraph" w:styleId="Heading8">
    <w:name w:val="heading 8"/>
    <w:basedOn w:val="HeadingBase"/>
    <w:next w:val="BodyText"/>
    <w:qFormat/>
    <w:rsid w:val="00AA175E"/>
    <w:pPr>
      <w:outlineLvl w:val="7"/>
    </w:pPr>
    <w:rPr>
      <w:i/>
      <w:sz w:val="18"/>
    </w:rPr>
  </w:style>
  <w:style w:type="paragraph" w:styleId="Heading9">
    <w:name w:val="heading 9"/>
    <w:basedOn w:val="HeadingBase"/>
    <w:next w:val="BodyText"/>
    <w:qFormat/>
    <w:rsid w:val="00AA175E"/>
    <w:pPr>
      <w:outlineLvl w:val="8"/>
    </w:pPr>
    <w:rPr>
      <w:sz w:val="18"/>
    </w:rPr>
  </w:style>
  <w:style w:type="character" w:default="1" w:styleId="DefaultParagraphFont">
    <w:name w:val="Default Paragraph Font"/>
    <w:link w:val="Char2CharCharChar"/>
    <w:semiHidden/>
    <w:rsid w:val="00AA175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unhideWhenUsed/>
    <w:rsid w:val="00AA175E"/>
  </w:style>
  <w:style w:type="paragraph" w:customStyle="1" w:styleId="Main">
    <w:name w:val="Main"/>
    <w:rsid w:val="00AA175E"/>
    <w:pPr>
      <w:keepLines/>
      <w:autoSpaceDE w:val="0"/>
      <w:autoSpaceDN w:val="0"/>
      <w:adjustRightInd w:val="0"/>
      <w:spacing w:line="240" w:lineRule="atLeast"/>
      <w:ind w:left="113" w:hanging="113"/>
    </w:pPr>
    <w:rPr>
      <w:rFonts w:ascii="Arial" w:hAnsi="Arial" w:cs="Arial"/>
    </w:rPr>
  </w:style>
  <w:style w:type="paragraph" w:customStyle="1" w:styleId="Sub1">
    <w:name w:val="Sub1"/>
    <w:rsid w:val="00AA175E"/>
    <w:pPr>
      <w:autoSpaceDE w:val="0"/>
      <w:autoSpaceDN w:val="0"/>
      <w:adjustRightInd w:val="0"/>
      <w:spacing w:line="240" w:lineRule="atLeast"/>
      <w:ind w:left="340" w:hanging="113"/>
    </w:pPr>
    <w:rPr>
      <w:rFonts w:ascii="Arial" w:hAnsi="Arial" w:cs="Arial"/>
    </w:rPr>
  </w:style>
  <w:style w:type="paragraph" w:customStyle="1" w:styleId="Separator">
    <w:name w:val="Separator"/>
    <w:rsid w:val="00AA175E"/>
    <w:pPr>
      <w:keepNext/>
      <w:widowControl w:val="0"/>
      <w:autoSpaceDE w:val="0"/>
      <w:autoSpaceDN w:val="0"/>
      <w:adjustRightInd w:val="0"/>
      <w:spacing w:line="240" w:lineRule="atLeast"/>
    </w:pPr>
    <w:rPr>
      <w:rFonts w:ascii="Arial" w:hAnsi="Arial" w:cs="Arial"/>
      <w:b/>
      <w:sz w:val="28"/>
      <w:szCs w:val="28"/>
    </w:rPr>
  </w:style>
  <w:style w:type="paragraph" w:styleId="List">
    <w:name w:val="List"/>
    <w:basedOn w:val="BodyText"/>
    <w:semiHidden/>
    <w:rsid w:val="00AA175E"/>
    <w:pPr>
      <w:ind w:left="1440" w:hanging="360"/>
    </w:pPr>
  </w:style>
  <w:style w:type="paragraph" w:styleId="ListNumber">
    <w:name w:val="List Number"/>
    <w:basedOn w:val="List"/>
    <w:semiHidden/>
    <w:rsid w:val="00AA175E"/>
    <w:pPr>
      <w:numPr>
        <w:numId w:val="11"/>
      </w:numPr>
    </w:pPr>
  </w:style>
  <w:style w:type="paragraph" w:customStyle="1" w:styleId="Default">
    <w:name w:val="Default"/>
    <w:rsid w:val="00AA175E"/>
    <w:pPr>
      <w:autoSpaceDE w:val="0"/>
      <w:autoSpaceDN w:val="0"/>
      <w:adjustRightInd w:val="0"/>
    </w:pPr>
    <w:rPr>
      <w:rFonts w:ascii="Bliss" w:hAnsi="Bliss"/>
      <w:color w:val="000000"/>
      <w:sz w:val="24"/>
    </w:rPr>
  </w:style>
  <w:style w:type="paragraph" w:customStyle="1" w:styleId="Head1">
    <w:name w:val="Head 1"/>
    <w:basedOn w:val="Normal"/>
    <w:next w:val="Normal"/>
    <w:rsid w:val="00B15216"/>
    <w:pPr>
      <w:spacing w:after="120" w:line="240" w:lineRule="atLeast"/>
    </w:pPr>
    <w:rPr>
      <w:b/>
      <w:sz w:val="28"/>
      <w:szCs w:val="22"/>
    </w:rPr>
  </w:style>
  <w:style w:type="paragraph" w:customStyle="1" w:styleId="Head2">
    <w:name w:val="Head 2"/>
    <w:basedOn w:val="Head1"/>
    <w:next w:val="Normal"/>
    <w:rsid w:val="00B15216"/>
    <w:rPr>
      <w:i/>
    </w:rPr>
  </w:style>
  <w:style w:type="paragraph" w:customStyle="1" w:styleId="Head3">
    <w:name w:val="Head 3"/>
    <w:basedOn w:val="Head2"/>
    <w:next w:val="Normal"/>
    <w:rsid w:val="00B15216"/>
    <w:rPr>
      <w:b w:val="0"/>
      <w:sz w:val="24"/>
    </w:rPr>
  </w:style>
  <w:style w:type="paragraph" w:styleId="ListBullet">
    <w:name w:val="List Bullet"/>
    <w:aliases w:val="LB"/>
    <w:basedOn w:val="List"/>
    <w:semiHidden/>
    <w:rsid w:val="00AA175E"/>
    <w:pPr>
      <w:numPr>
        <w:numId w:val="10"/>
      </w:numPr>
      <w:tabs>
        <w:tab w:val="clear" w:pos="1440"/>
      </w:tabs>
    </w:pPr>
  </w:style>
  <w:style w:type="paragraph" w:customStyle="1" w:styleId="Heading1b">
    <w:name w:val="Heading 1b"/>
    <w:basedOn w:val="Heading1"/>
    <w:next w:val="Normal"/>
    <w:rsid w:val="00373C08"/>
    <w:pPr>
      <w:spacing w:before="360"/>
    </w:pPr>
    <w:rPr>
      <w:rFonts w:ascii="Arial" w:hAnsi="Arial"/>
      <w:bCs/>
      <w:kern w:val="28"/>
      <w:lang w:eastAsia="en-US"/>
    </w:rPr>
  </w:style>
  <w:style w:type="paragraph" w:customStyle="1" w:styleId="Heading4a">
    <w:name w:val="Heading 4a"/>
    <w:basedOn w:val="Normal"/>
    <w:next w:val="Normal"/>
    <w:rsid w:val="00373C08"/>
    <w:pPr>
      <w:keepNext/>
      <w:spacing w:before="240"/>
    </w:pPr>
    <w:rPr>
      <w:b/>
      <w:i/>
    </w:rPr>
  </w:style>
  <w:style w:type="paragraph" w:customStyle="1" w:styleId="Heading3a">
    <w:name w:val="Heading 3a"/>
    <w:basedOn w:val="Heading3"/>
    <w:next w:val="Normal"/>
    <w:rsid w:val="00373C08"/>
    <w:pPr>
      <w:outlineLvl w:val="9"/>
    </w:pPr>
    <w:rPr>
      <w:rFonts w:ascii="Arial" w:hAnsi="Arial"/>
      <w:bCs/>
      <w:kern w:val="0"/>
      <w:sz w:val="24"/>
      <w:lang w:eastAsia="en-US"/>
    </w:rPr>
  </w:style>
  <w:style w:type="paragraph" w:customStyle="1" w:styleId="Heading2a">
    <w:name w:val="Heading 2a"/>
    <w:basedOn w:val="Heading2"/>
    <w:next w:val="Normal"/>
    <w:rsid w:val="00D16177"/>
    <w:pPr>
      <w:spacing w:before="240"/>
      <w:outlineLvl w:val="9"/>
    </w:pPr>
    <w:rPr>
      <w:rFonts w:ascii="Arial" w:hAnsi="Arial"/>
      <w:kern w:val="0"/>
      <w:lang w:eastAsia="en-US"/>
    </w:rPr>
  </w:style>
  <w:style w:type="paragraph" w:customStyle="1" w:styleId="Numbered">
    <w:name w:val="Numbered"/>
    <w:basedOn w:val="Normal"/>
    <w:rsid w:val="00D16177"/>
    <w:pPr>
      <w:ind w:left="1440" w:right="720" w:hanging="720"/>
    </w:pPr>
    <w:rPr>
      <w:szCs w:val="24"/>
    </w:rPr>
  </w:style>
  <w:style w:type="paragraph" w:customStyle="1" w:styleId="StyleSub2Blue">
    <w:name w:val="Style Sub2 + Blue"/>
    <w:basedOn w:val="Normal"/>
    <w:rsid w:val="0025619E"/>
    <w:pPr>
      <w:widowControl w:val="0"/>
      <w:autoSpaceDE w:val="0"/>
      <w:autoSpaceDN w:val="0"/>
      <w:adjustRightInd w:val="0"/>
      <w:ind w:left="576" w:hanging="116"/>
    </w:pPr>
    <w:rPr>
      <w:color w:val="0000FF"/>
    </w:rPr>
  </w:style>
  <w:style w:type="paragraph" w:customStyle="1" w:styleId="StyleStyleSub2BlueBlack">
    <w:name w:val="Style Style Sub2 + Blue + Black"/>
    <w:basedOn w:val="StyleSub2Blue"/>
    <w:rsid w:val="0025619E"/>
    <w:rPr>
      <w:color w:val="auto"/>
    </w:rPr>
  </w:style>
  <w:style w:type="paragraph" w:customStyle="1" w:styleId="TableText">
    <w:name w:val="TableText"/>
    <w:rsid w:val="00AA175E"/>
    <w:rPr>
      <w:rFonts w:ascii="Arial" w:hAnsi="Arial"/>
      <w:sz w:val="18"/>
      <w:lang w:val="en-GB" w:eastAsia="en-US"/>
    </w:rPr>
  </w:style>
  <w:style w:type="paragraph" w:customStyle="1" w:styleId="TableHeading">
    <w:name w:val="TableHeading"/>
    <w:basedOn w:val="TableText"/>
    <w:rsid w:val="006D4CB0"/>
    <w:rPr>
      <w:b/>
    </w:rPr>
  </w:style>
  <w:style w:type="paragraph" w:styleId="BodyText">
    <w:name w:val="Body Text"/>
    <w:basedOn w:val="Normal"/>
    <w:link w:val="BodyTextChar1"/>
    <w:semiHidden/>
    <w:rsid w:val="00AA175E"/>
    <w:pPr>
      <w:spacing w:after="120" w:line="240" w:lineRule="atLeast"/>
      <w:ind w:left="1077"/>
    </w:pPr>
  </w:style>
  <w:style w:type="paragraph" w:customStyle="1" w:styleId="Bodytext2">
    <w:name w:val="Body text 2"/>
    <w:rsid w:val="00AA2B37"/>
    <w:pPr>
      <w:spacing w:line="240" w:lineRule="atLeast"/>
      <w:ind w:left="284" w:hanging="284"/>
    </w:pPr>
    <w:rPr>
      <w:rFonts w:ascii="Arial" w:hAnsi="Arial" w:cs="Arial"/>
      <w:lang w:eastAsia="en-US"/>
    </w:rPr>
  </w:style>
  <w:style w:type="paragraph" w:customStyle="1" w:styleId="Subhead">
    <w:name w:val="Subhead"/>
    <w:basedOn w:val="Bodytext2"/>
    <w:next w:val="Bodytext2"/>
    <w:rsid w:val="00AA2B37"/>
    <w:pPr>
      <w:tabs>
        <w:tab w:val="left" w:pos="1260"/>
      </w:tabs>
      <w:spacing w:before="360" w:after="120"/>
      <w:ind w:left="1259" w:hanging="1259"/>
      <w:outlineLvl w:val="0"/>
    </w:pPr>
    <w:rPr>
      <w:b/>
    </w:rPr>
  </w:style>
  <w:style w:type="paragraph" w:customStyle="1" w:styleId="listbulletsg">
    <w:name w:val="list bullet sg"/>
    <w:basedOn w:val="BodyTextordinary"/>
    <w:rsid w:val="00AA175E"/>
    <w:pPr>
      <w:numPr>
        <w:numId w:val="7"/>
      </w:numPr>
      <w:tabs>
        <w:tab w:val="clear" w:pos="1797"/>
        <w:tab w:val="num" w:pos="1440"/>
      </w:tabs>
      <w:ind w:left="1440"/>
    </w:pPr>
  </w:style>
  <w:style w:type="paragraph" w:customStyle="1" w:styleId="StyleSeparatorBold">
    <w:name w:val="Style Separator + Bold"/>
    <w:basedOn w:val="Separator"/>
    <w:rsid w:val="00AD7C63"/>
    <w:rPr>
      <w:b w:val="0"/>
      <w:bCs/>
      <w:sz w:val="24"/>
      <w:szCs w:val="24"/>
    </w:rPr>
  </w:style>
  <w:style w:type="paragraph" w:customStyle="1" w:styleId="Style1">
    <w:name w:val="Style1"/>
    <w:basedOn w:val="Normal"/>
    <w:rsid w:val="005A5E29"/>
    <w:pPr>
      <w:widowControl w:val="0"/>
      <w:autoSpaceDE w:val="0"/>
      <w:autoSpaceDN w:val="0"/>
      <w:adjustRightInd w:val="0"/>
      <w:spacing w:before="240" w:after="120" w:line="240" w:lineRule="atLeast"/>
      <w:ind w:left="130" w:hanging="130"/>
    </w:pPr>
    <w:rPr>
      <w:rFonts w:ascii="Swis721 BT" w:hAnsi="Swis721 BT" w:cs="PHKML H+ Gill Sans"/>
      <w:b/>
      <w:color w:val="000000"/>
      <w:sz w:val="28"/>
      <w:szCs w:val="32"/>
    </w:rPr>
  </w:style>
  <w:style w:type="paragraph" w:customStyle="1" w:styleId="H2LA">
    <w:name w:val="H2_LA"/>
    <w:basedOn w:val="Normal"/>
    <w:next w:val="Normal"/>
    <w:rsid w:val="005A5E29"/>
    <w:pPr>
      <w:widowControl w:val="0"/>
      <w:autoSpaceDE w:val="0"/>
      <w:autoSpaceDN w:val="0"/>
      <w:adjustRightInd w:val="0"/>
      <w:spacing w:before="240" w:after="120" w:line="240" w:lineRule="atLeast"/>
      <w:ind w:left="130" w:hanging="130"/>
    </w:pPr>
    <w:rPr>
      <w:rFonts w:ascii="Swis721 BT" w:hAnsi="Swis721 BT" w:cs="PHKML H+ Gill Sans"/>
      <w:b/>
      <w:color w:val="000000"/>
      <w:sz w:val="28"/>
      <w:szCs w:val="32"/>
    </w:rPr>
  </w:style>
  <w:style w:type="paragraph" w:customStyle="1" w:styleId="TextLA">
    <w:name w:val="Text_LA"/>
    <w:basedOn w:val="Main"/>
    <w:rsid w:val="005A5E29"/>
    <w:pPr>
      <w:spacing w:after="120" w:line="200" w:lineRule="atLeast"/>
      <w:ind w:left="0" w:firstLine="0"/>
      <w:jc w:val="both"/>
    </w:pPr>
    <w:rPr>
      <w:rFonts w:ascii="Calibri" w:hAnsi="Calibri"/>
      <w:sz w:val="24"/>
      <w:szCs w:val="24"/>
    </w:rPr>
  </w:style>
  <w:style w:type="paragraph" w:customStyle="1" w:styleId="H3LA">
    <w:name w:val="H3_LA"/>
    <w:basedOn w:val="H2LA"/>
    <w:rsid w:val="00A871FA"/>
    <w:rPr>
      <w:sz w:val="22"/>
    </w:rPr>
  </w:style>
  <w:style w:type="paragraph" w:styleId="Header">
    <w:name w:val="header"/>
    <w:basedOn w:val="HeaderBase"/>
    <w:semiHidden/>
    <w:rsid w:val="00AA175E"/>
    <w:rPr>
      <w:caps w:val="0"/>
      <w:sz w:val="18"/>
      <w:szCs w:val="15"/>
    </w:rPr>
  </w:style>
  <w:style w:type="paragraph" w:styleId="Footer">
    <w:name w:val="footer"/>
    <w:basedOn w:val="HeaderBase"/>
    <w:semiHidden/>
    <w:rsid w:val="00AA175E"/>
    <w:rPr>
      <w:caps w:val="0"/>
      <w:sz w:val="18"/>
      <w:szCs w:val="18"/>
    </w:rPr>
  </w:style>
  <w:style w:type="character" w:styleId="PageNumber">
    <w:name w:val="page number"/>
    <w:semiHidden/>
    <w:rsid w:val="00AA175E"/>
    <w:rPr>
      <w:rFonts w:ascii="Arial Black" w:hAnsi="Arial Black"/>
      <w:spacing w:val="-10"/>
      <w:sz w:val="18"/>
    </w:rPr>
  </w:style>
  <w:style w:type="paragraph" w:customStyle="1" w:styleId="BlockQuotation">
    <w:name w:val="Block Quotation"/>
    <w:basedOn w:val="Normal"/>
    <w:rsid w:val="00AA175E"/>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Indent">
    <w:name w:val="Body Text Indent"/>
    <w:basedOn w:val="BodyText"/>
    <w:semiHidden/>
    <w:rsid w:val="00AA175E"/>
    <w:pPr>
      <w:ind w:left="1440"/>
    </w:pPr>
  </w:style>
  <w:style w:type="paragraph" w:customStyle="1" w:styleId="BodyTextKeep">
    <w:name w:val="Body Text Keep"/>
    <w:basedOn w:val="BodyText"/>
    <w:rsid w:val="00AA175E"/>
    <w:pPr>
      <w:keepNext/>
    </w:pPr>
  </w:style>
  <w:style w:type="paragraph" w:customStyle="1" w:styleId="Picture">
    <w:name w:val="Picture"/>
    <w:basedOn w:val="Normal"/>
    <w:next w:val="Caption"/>
    <w:rsid w:val="00AA175E"/>
    <w:pPr>
      <w:keepNext/>
    </w:pPr>
  </w:style>
  <w:style w:type="paragraph" w:styleId="Caption">
    <w:name w:val="caption"/>
    <w:basedOn w:val="Picture"/>
    <w:next w:val="BodyText"/>
    <w:qFormat/>
    <w:rsid w:val="00AA175E"/>
    <w:pPr>
      <w:numPr>
        <w:numId w:val="9"/>
      </w:numPr>
      <w:spacing w:before="60" w:after="240" w:line="220" w:lineRule="atLeast"/>
    </w:pPr>
    <w:rPr>
      <w:rFonts w:ascii="Arial Narrow" w:hAnsi="Arial Narrow"/>
      <w:spacing w:val="0"/>
      <w:sz w:val="18"/>
    </w:rPr>
  </w:style>
  <w:style w:type="paragraph" w:customStyle="1" w:styleId="PartLabel">
    <w:name w:val="Part Label"/>
    <w:basedOn w:val="Normal"/>
    <w:rsid w:val="00AA175E"/>
    <w:pPr>
      <w:shd w:val="solid" w:color="auto" w:fill="auto"/>
      <w:spacing w:line="360" w:lineRule="exact"/>
      <w:ind w:left="0"/>
      <w:jc w:val="center"/>
    </w:pPr>
    <w:rPr>
      <w:color w:val="FFFFFF"/>
      <w:spacing w:val="-16"/>
      <w:sz w:val="26"/>
    </w:rPr>
  </w:style>
  <w:style w:type="paragraph" w:customStyle="1" w:styleId="PartTitle">
    <w:name w:val="Part Title"/>
    <w:basedOn w:val="Normal"/>
    <w:rsid w:val="00AA175E"/>
    <w:pPr>
      <w:shd w:val="solid" w:color="auto" w:fill="auto"/>
      <w:spacing w:line="660" w:lineRule="exact"/>
      <w:ind w:left="0"/>
      <w:jc w:val="center"/>
    </w:pPr>
    <w:rPr>
      <w:rFonts w:ascii="Arial Black" w:hAnsi="Arial Black"/>
      <w:color w:val="FFFFFF"/>
      <w:spacing w:val="-40"/>
      <w:sz w:val="84"/>
    </w:rPr>
  </w:style>
  <w:style w:type="paragraph" w:customStyle="1" w:styleId="HeadingBase">
    <w:name w:val="Heading Base"/>
    <w:basedOn w:val="Normal"/>
    <w:next w:val="BodyText"/>
    <w:rsid w:val="00AA175E"/>
    <w:pPr>
      <w:keepNext/>
      <w:keepLines/>
      <w:spacing w:before="140" w:line="220" w:lineRule="atLeast"/>
    </w:pPr>
    <w:rPr>
      <w:spacing w:val="-4"/>
      <w:kern w:val="28"/>
    </w:rPr>
  </w:style>
  <w:style w:type="paragraph" w:styleId="Title">
    <w:name w:val="Title"/>
    <w:basedOn w:val="HeadingBase"/>
    <w:next w:val="Subtitle"/>
    <w:qFormat/>
    <w:rsid w:val="00AA175E"/>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rsid w:val="00AA175E"/>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rsid w:val="00AA175E"/>
  </w:style>
  <w:style w:type="paragraph" w:customStyle="1" w:styleId="CompanyName">
    <w:name w:val="Company Name"/>
    <w:basedOn w:val="Normal"/>
    <w:rsid w:val="00AA175E"/>
    <w:pPr>
      <w:keepNext/>
      <w:keepLines/>
      <w:spacing w:line="220" w:lineRule="atLeast"/>
      <w:ind w:left="0"/>
    </w:pPr>
    <w:rPr>
      <w:rFonts w:ascii="Arial Black" w:hAnsi="Arial Black"/>
      <w:spacing w:val="-25"/>
      <w:kern w:val="28"/>
      <w:sz w:val="32"/>
    </w:rPr>
  </w:style>
  <w:style w:type="paragraph" w:customStyle="1" w:styleId="ChapterTitle">
    <w:name w:val="Chapter Title"/>
    <w:basedOn w:val="Normal"/>
    <w:rsid w:val="00AA175E"/>
    <w:pPr>
      <w:spacing w:before="120" w:line="660" w:lineRule="exact"/>
      <w:ind w:left="0"/>
      <w:jc w:val="center"/>
    </w:pPr>
    <w:rPr>
      <w:rFonts w:ascii="Arial Black" w:hAnsi="Arial Black"/>
      <w:color w:val="FFFFFF"/>
      <w:spacing w:val="-40"/>
      <w:sz w:val="84"/>
    </w:rPr>
  </w:style>
  <w:style w:type="character" w:styleId="CommentReference">
    <w:name w:val="annotation reference"/>
    <w:semiHidden/>
    <w:rsid w:val="00AA175E"/>
    <w:rPr>
      <w:rFonts w:ascii="Arial" w:hAnsi="Arial"/>
      <w:sz w:val="16"/>
    </w:rPr>
  </w:style>
  <w:style w:type="paragraph" w:customStyle="1" w:styleId="FootnoteBase">
    <w:name w:val="Footnote Base"/>
    <w:basedOn w:val="Normal"/>
    <w:rsid w:val="00AA175E"/>
    <w:pPr>
      <w:keepLines/>
      <w:spacing w:line="200" w:lineRule="atLeast"/>
    </w:pPr>
    <w:rPr>
      <w:sz w:val="16"/>
    </w:rPr>
  </w:style>
  <w:style w:type="paragraph" w:styleId="CommentText">
    <w:name w:val="annotation text"/>
    <w:basedOn w:val="FootnoteBase"/>
    <w:semiHidden/>
    <w:rsid w:val="00AA175E"/>
  </w:style>
  <w:style w:type="paragraph" w:customStyle="1" w:styleId="TableText0">
    <w:name w:val="Table Text"/>
    <w:basedOn w:val="Normal"/>
    <w:rsid w:val="00AA175E"/>
    <w:pPr>
      <w:keepLines/>
      <w:spacing w:before="60" w:after="120" w:line="240" w:lineRule="atLeast"/>
      <w:ind w:left="0"/>
    </w:pPr>
  </w:style>
  <w:style w:type="paragraph" w:customStyle="1" w:styleId="TitleCover">
    <w:name w:val="Title Cover"/>
    <w:basedOn w:val="HeadingBase"/>
    <w:next w:val="Normal"/>
    <w:rsid w:val="00AA175E"/>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AA175E"/>
  </w:style>
  <w:style w:type="character" w:styleId="Emphasis">
    <w:name w:val="Emphasis"/>
    <w:qFormat/>
    <w:rsid w:val="00AA175E"/>
    <w:rPr>
      <w:rFonts w:ascii="Arial Black" w:hAnsi="Arial Black"/>
      <w:spacing w:val="-4"/>
      <w:sz w:val="18"/>
    </w:rPr>
  </w:style>
  <w:style w:type="character" w:styleId="EndnoteReference">
    <w:name w:val="endnote reference"/>
    <w:semiHidden/>
    <w:rsid w:val="00AA175E"/>
    <w:rPr>
      <w:vertAlign w:val="superscript"/>
    </w:rPr>
  </w:style>
  <w:style w:type="paragraph" w:styleId="EndnoteText">
    <w:name w:val="endnote text"/>
    <w:basedOn w:val="FootnoteBase"/>
    <w:semiHidden/>
    <w:rsid w:val="00AA175E"/>
  </w:style>
  <w:style w:type="paragraph" w:customStyle="1" w:styleId="HeaderBase">
    <w:name w:val="Header Base"/>
    <w:basedOn w:val="Normal"/>
    <w:rsid w:val="00AA175E"/>
    <w:pPr>
      <w:keepLines/>
      <w:tabs>
        <w:tab w:val="center" w:pos="4320"/>
        <w:tab w:val="right" w:pos="8640"/>
      </w:tabs>
      <w:spacing w:line="190" w:lineRule="atLeast"/>
    </w:pPr>
    <w:rPr>
      <w:caps/>
      <w:sz w:val="15"/>
    </w:rPr>
  </w:style>
  <w:style w:type="paragraph" w:customStyle="1" w:styleId="FooterEven">
    <w:name w:val="Footer Even"/>
    <w:basedOn w:val="Footer"/>
    <w:rsid w:val="00AA175E"/>
    <w:pPr>
      <w:pBdr>
        <w:top w:val="single" w:sz="6" w:space="2" w:color="auto"/>
      </w:pBdr>
      <w:spacing w:before="600"/>
    </w:pPr>
  </w:style>
  <w:style w:type="paragraph" w:customStyle="1" w:styleId="FooterFirst">
    <w:name w:val="Footer First"/>
    <w:basedOn w:val="Footer"/>
    <w:rsid w:val="00AA175E"/>
    <w:pPr>
      <w:pBdr>
        <w:top w:val="single" w:sz="6" w:space="2" w:color="auto"/>
      </w:pBdr>
      <w:spacing w:before="600"/>
    </w:pPr>
  </w:style>
  <w:style w:type="paragraph" w:customStyle="1" w:styleId="FooterOdd">
    <w:name w:val="Footer Odd"/>
    <w:basedOn w:val="Footer"/>
    <w:rsid w:val="00AA175E"/>
    <w:pPr>
      <w:pBdr>
        <w:top w:val="single" w:sz="6" w:space="2" w:color="auto"/>
      </w:pBdr>
      <w:spacing w:before="600"/>
    </w:pPr>
  </w:style>
  <w:style w:type="character" w:styleId="FootnoteReference">
    <w:name w:val="footnote reference"/>
    <w:semiHidden/>
    <w:rsid w:val="00AA175E"/>
    <w:rPr>
      <w:vertAlign w:val="superscript"/>
    </w:rPr>
  </w:style>
  <w:style w:type="paragraph" w:styleId="FootnoteText">
    <w:name w:val="footnote text"/>
    <w:basedOn w:val="FootnoteBase"/>
    <w:semiHidden/>
    <w:rsid w:val="00AA175E"/>
    <w:pPr>
      <w:spacing w:after="60"/>
      <w:ind w:left="1077"/>
    </w:pPr>
  </w:style>
  <w:style w:type="paragraph" w:customStyle="1" w:styleId="HeaderEven">
    <w:name w:val="Header Even"/>
    <w:basedOn w:val="Header"/>
    <w:rsid w:val="00AA175E"/>
    <w:pPr>
      <w:pBdr>
        <w:bottom w:val="single" w:sz="6" w:space="1" w:color="auto"/>
      </w:pBdr>
      <w:spacing w:after="600"/>
    </w:pPr>
  </w:style>
  <w:style w:type="paragraph" w:customStyle="1" w:styleId="HeaderFirst">
    <w:name w:val="Header First"/>
    <w:basedOn w:val="Header"/>
    <w:rsid w:val="00AA175E"/>
    <w:pPr>
      <w:pBdr>
        <w:top w:val="single" w:sz="6" w:space="2" w:color="auto"/>
      </w:pBdr>
      <w:jc w:val="right"/>
    </w:pPr>
  </w:style>
  <w:style w:type="paragraph" w:customStyle="1" w:styleId="HeaderOdd">
    <w:name w:val="Header Odd"/>
    <w:basedOn w:val="Header"/>
    <w:rsid w:val="00AA175E"/>
    <w:pPr>
      <w:pBdr>
        <w:bottom w:val="single" w:sz="6" w:space="1" w:color="auto"/>
      </w:pBdr>
      <w:spacing w:after="600"/>
    </w:pPr>
  </w:style>
  <w:style w:type="paragraph" w:customStyle="1" w:styleId="IndexBase">
    <w:name w:val="Index Base"/>
    <w:basedOn w:val="Normal"/>
    <w:rsid w:val="00AA175E"/>
    <w:pPr>
      <w:spacing w:line="240" w:lineRule="atLeast"/>
      <w:ind w:left="360" w:hanging="360"/>
    </w:pPr>
    <w:rPr>
      <w:sz w:val="18"/>
    </w:rPr>
  </w:style>
  <w:style w:type="paragraph" w:styleId="Index1">
    <w:name w:val="index 1"/>
    <w:basedOn w:val="IndexBase"/>
    <w:autoRedefine/>
    <w:semiHidden/>
    <w:rsid w:val="00AA175E"/>
  </w:style>
  <w:style w:type="paragraph" w:styleId="Index2">
    <w:name w:val="index 2"/>
    <w:basedOn w:val="IndexBase"/>
    <w:autoRedefine/>
    <w:semiHidden/>
    <w:rsid w:val="00AA175E"/>
    <w:pPr>
      <w:spacing w:line="240" w:lineRule="auto"/>
      <w:ind w:left="720"/>
    </w:pPr>
  </w:style>
  <w:style w:type="paragraph" w:styleId="Index3">
    <w:name w:val="index 3"/>
    <w:basedOn w:val="IndexBase"/>
    <w:autoRedefine/>
    <w:semiHidden/>
    <w:rsid w:val="00AA175E"/>
    <w:pPr>
      <w:spacing w:line="240" w:lineRule="auto"/>
      <w:ind w:left="1080"/>
    </w:pPr>
  </w:style>
  <w:style w:type="paragraph" w:styleId="Index4">
    <w:name w:val="index 4"/>
    <w:basedOn w:val="IndexBase"/>
    <w:autoRedefine/>
    <w:semiHidden/>
    <w:rsid w:val="00AA175E"/>
    <w:pPr>
      <w:spacing w:line="240" w:lineRule="auto"/>
      <w:ind w:left="1440"/>
    </w:pPr>
  </w:style>
  <w:style w:type="paragraph" w:styleId="Index5">
    <w:name w:val="index 5"/>
    <w:basedOn w:val="IndexBase"/>
    <w:autoRedefine/>
    <w:semiHidden/>
    <w:rsid w:val="00AA175E"/>
    <w:pPr>
      <w:spacing w:line="240" w:lineRule="auto"/>
      <w:ind w:left="1800"/>
    </w:pPr>
  </w:style>
  <w:style w:type="paragraph" w:styleId="IndexHeading">
    <w:name w:val="index heading"/>
    <w:basedOn w:val="HeadingBase"/>
    <w:next w:val="Index1"/>
    <w:semiHidden/>
    <w:rsid w:val="00AA175E"/>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AA175E"/>
    <w:rPr>
      <w:rFonts w:ascii="Arial Black" w:hAnsi="Arial Black"/>
      <w:spacing w:val="-4"/>
      <w:sz w:val="18"/>
    </w:rPr>
  </w:style>
  <w:style w:type="character" w:styleId="LineNumber">
    <w:name w:val="line number"/>
    <w:semiHidden/>
    <w:rsid w:val="00AA175E"/>
    <w:rPr>
      <w:sz w:val="18"/>
    </w:rPr>
  </w:style>
  <w:style w:type="paragraph" w:styleId="List2">
    <w:name w:val="List 2"/>
    <w:basedOn w:val="List"/>
    <w:semiHidden/>
    <w:rsid w:val="00AA175E"/>
    <w:pPr>
      <w:ind w:left="1800"/>
    </w:pPr>
  </w:style>
  <w:style w:type="paragraph" w:styleId="List3">
    <w:name w:val="List 3"/>
    <w:basedOn w:val="List"/>
    <w:semiHidden/>
    <w:rsid w:val="00AA175E"/>
    <w:pPr>
      <w:ind w:left="2160"/>
    </w:pPr>
  </w:style>
  <w:style w:type="paragraph" w:styleId="List4">
    <w:name w:val="List 4"/>
    <w:basedOn w:val="List"/>
    <w:semiHidden/>
    <w:rsid w:val="00AA175E"/>
    <w:pPr>
      <w:ind w:left="2520"/>
    </w:pPr>
  </w:style>
  <w:style w:type="paragraph" w:styleId="List5">
    <w:name w:val="List 5"/>
    <w:basedOn w:val="List"/>
    <w:semiHidden/>
    <w:rsid w:val="00AA175E"/>
    <w:pPr>
      <w:ind w:left="2880"/>
    </w:pPr>
  </w:style>
  <w:style w:type="paragraph" w:styleId="ListBullet2">
    <w:name w:val="List Bullet 2"/>
    <w:basedOn w:val="ListBullet"/>
    <w:autoRedefine/>
    <w:semiHidden/>
    <w:rsid w:val="00AA175E"/>
    <w:pPr>
      <w:numPr>
        <w:numId w:val="0"/>
      </w:numPr>
      <w:ind w:left="1080" w:hanging="3"/>
    </w:pPr>
  </w:style>
  <w:style w:type="paragraph" w:styleId="ListBullet3">
    <w:name w:val="List Bullet 3"/>
    <w:basedOn w:val="ListBullet"/>
    <w:autoRedefine/>
    <w:semiHidden/>
    <w:rsid w:val="00AA175E"/>
    <w:pPr>
      <w:ind w:left="2160"/>
    </w:pPr>
    <w:rPr>
      <w:rFonts w:cs="Arial"/>
      <w:sz w:val="20"/>
    </w:rPr>
  </w:style>
  <w:style w:type="paragraph" w:styleId="ListBullet4">
    <w:name w:val="List Bullet 4"/>
    <w:basedOn w:val="ListBullet"/>
    <w:autoRedefine/>
    <w:semiHidden/>
    <w:rsid w:val="00AA175E"/>
    <w:pPr>
      <w:ind w:left="2520"/>
    </w:pPr>
  </w:style>
  <w:style w:type="paragraph" w:styleId="ListBullet5">
    <w:name w:val="List Bullet 5"/>
    <w:basedOn w:val="ListBullet"/>
    <w:autoRedefine/>
    <w:semiHidden/>
    <w:rsid w:val="00AA175E"/>
    <w:pPr>
      <w:ind w:left="2880"/>
    </w:pPr>
  </w:style>
  <w:style w:type="paragraph" w:styleId="ListContinue">
    <w:name w:val="List Continue"/>
    <w:basedOn w:val="List"/>
    <w:semiHidden/>
    <w:rsid w:val="00AA175E"/>
    <w:pPr>
      <w:ind w:firstLine="0"/>
    </w:pPr>
  </w:style>
  <w:style w:type="paragraph" w:styleId="ListContinue2">
    <w:name w:val="List Continue 2"/>
    <w:basedOn w:val="ListContinue"/>
    <w:semiHidden/>
    <w:rsid w:val="00AA175E"/>
    <w:pPr>
      <w:ind w:left="2160"/>
    </w:pPr>
  </w:style>
  <w:style w:type="paragraph" w:styleId="ListContinue3">
    <w:name w:val="List Continue 3"/>
    <w:basedOn w:val="ListContinue"/>
    <w:semiHidden/>
    <w:rsid w:val="00AA175E"/>
    <w:pPr>
      <w:ind w:left="2520"/>
    </w:pPr>
  </w:style>
  <w:style w:type="paragraph" w:styleId="ListContinue4">
    <w:name w:val="List Continue 4"/>
    <w:basedOn w:val="ListContinue"/>
    <w:semiHidden/>
    <w:rsid w:val="00AA175E"/>
    <w:pPr>
      <w:ind w:left="2880"/>
    </w:pPr>
  </w:style>
  <w:style w:type="paragraph" w:styleId="ListContinue5">
    <w:name w:val="List Continue 5"/>
    <w:basedOn w:val="ListContinue"/>
    <w:semiHidden/>
    <w:rsid w:val="00AA175E"/>
    <w:pPr>
      <w:ind w:left="3240"/>
    </w:pPr>
  </w:style>
  <w:style w:type="paragraph" w:styleId="ListNumber2">
    <w:name w:val="List Number 2"/>
    <w:basedOn w:val="ListNumber"/>
    <w:semiHidden/>
    <w:rsid w:val="00AA175E"/>
    <w:pPr>
      <w:ind w:left="1800"/>
    </w:pPr>
  </w:style>
  <w:style w:type="paragraph" w:styleId="ListNumber3">
    <w:name w:val="List Number 3"/>
    <w:basedOn w:val="ListNumber"/>
    <w:semiHidden/>
    <w:rsid w:val="00AA175E"/>
    <w:pPr>
      <w:ind w:left="2160"/>
    </w:pPr>
  </w:style>
  <w:style w:type="paragraph" w:styleId="ListNumber4">
    <w:name w:val="List Number 4"/>
    <w:basedOn w:val="ListNumber"/>
    <w:semiHidden/>
    <w:rsid w:val="00AA175E"/>
    <w:pPr>
      <w:ind w:left="2520"/>
    </w:pPr>
  </w:style>
  <w:style w:type="paragraph" w:styleId="ListNumber5">
    <w:name w:val="List Number 5"/>
    <w:basedOn w:val="ListNumber"/>
    <w:semiHidden/>
    <w:rsid w:val="00AA175E"/>
    <w:pPr>
      <w:ind w:left="2880"/>
    </w:pPr>
  </w:style>
  <w:style w:type="paragraph" w:customStyle="1" w:styleId="TableHeader">
    <w:name w:val="Table Header"/>
    <w:basedOn w:val="Normal"/>
    <w:rsid w:val="00AA175E"/>
    <w:pPr>
      <w:spacing w:before="60"/>
      <w:ind w:left="0"/>
      <w:jc w:val="center"/>
    </w:pPr>
    <w:rPr>
      <w:rFonts w:ascii="Arial Black" w:hAnsi="Arial Black"/>
      <w:sz w:val="16"/>
    </w:rPr>
  </w:style>
  <w:style w:type="paragraph" w:styleId="MessageHeader">
    <w:name w:val="Message Header"/>
    <w:basedOn w:val="BodyText"/>
    <w:semiHidden/>
    <w:rsid w:val="00AA175E"/>
    <w:pPr>
      <w:keepLines/>
      <w:tabs>
        <w:tab w:val="left" w:pos="3600"/>
        <w:tab w:val="left" w:pos="4680"/>
      </w:tabs>
      <w:spacing w:line="280" w:lineRule="exact"/>
      <w:ind w:right="2160" w:hanging="1080"/>
    </w:pPr>
    <w:rPr>
      <w:spacing w:val="0"/>
    </w:rPr>
  </w:style>
  <w:style w:type="paragraph" w:styleId="NormalIndent">
    <w:name w:val="Normal Indent"/>
    <w:basedOn w:val="Normal"/>
    <w:semiHidden/>
    <w:rsid w:val="00AA175E"/>
    <w:pPr>
      <w:ind w:left="1440"/>
    </w:pPr>
  </w:style>
  <w:style w:type="paragraph" w:customStyle="1" w:styleId="PartSubtitle">
    <w:name w:val="Part Subtitle"/>
    <w:basedOn w:val="Normal"/>
    <w:next w:val="BodyText"/>
    <w:rsid w:val="00AA175E"/>
    <w:pPr>
      <w:keepNext/>
      <w:spacing w:before="360" w:after="120"/>
    </w:pPr>
    <w:rPr>
      <w:i/>
      <w:kern w:val="28"/>
      <w:sz w:val="26"/>
    </w:rPr>
  </w:style>
  <w:style w:type="paragraph" w:customStyle="1" w:styleId="ReturnAddress">
    <w:name w:val="Return Address"/>
    <w:basedOn w:val="Normal"/>
    <w:rsid w:val="00AA175E"/>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rsid w:val="00AA175E"/>
    <w:pPr>
      <w:ind w:left="119"/>
    </w:pPr>
  </w:style>
  <w:style w:type="paragraph" w:customStyle="1" w:styleId="SectionLabel">
    <w:name w:val="Section Label"/>
    <w:basedOn w:val="HeadingBase"/>
    <w:next w:val="BodyText"/>
    <w:rsid w:val="00AA175E"/>
    <w:pPr>
      <w:pBdr>
        <w:bottom w:val="single" w:sz="6" w:space="2" w:color="auto"/>
      </w:pBdr>
      <w:spacing w:before="360" w:after="960"/>
      <w:ind w:left="0"/>
    </w:pPr>
    <w:rPr>
      <w:rFonts w:ascii="Arial Black" w:hAnsi="Arial Black"/>
      <w:spacing w:val="-35"/>
      <w:sz w:val="54"/>
    </w:rPr>
  </w:style>
  <w:style w:type="character" w:customStyle="1" w:styleId="Slogan">
    <w:name w:val="Slogan"/>
    <w:rsid w:val="00AA175E"/>
    <w:rPr>
      <w:i/>
      <w:spacing w:val="-6"/>
      <w:sz w:val="24"/>
    </w:rPr>
  </w:style>
  <w:style w:type="paragraph" w:customStyle="1" w:styleId="SubtitleCover">
    <w:name w:val="Subtitle Cover"/>
    <w:basedOn w:val="TitleCover"/>
    <w:next w:val="BodyText"/>
    <w:rsid w:val="00AA175E"/>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AA175E"/>
    <w:rPr>
      <w:b/>
      <w:vertAlign w:val="superscript"/>
    </w:rPr>
  </w:style>
  <w:style w:type="paragraph" w:styleId="TableofAuthorities">
    <w:name w:val="table of authorities"/>
    <w:basedOn w:val="Normal"/>
    <w:semiHidden/>
    <w:rsid w:val="00AA175E"/>
    <w:pPr>
      <w:tabs>
        <w:tab w:val="right" w:leader="dot" w:pos="7560"/>
      </w:tabs>
      <w:ind w:left="1440" w:hanging="360"/>
    </w:pPr>
  </w:style>
  <w:style w:type="paragraph" w:customStyle="1" w:styleId="TOCBase">
    <w:name w:val="TOC Base"/>
    <w:basedOn w:val="Normal"/>
    <w:rsid w:val="00AA175E"/>
    <w:pPr>
      <w:tabs>
        <w:tab w:val="right" w:leader="dot" w:pos="6480"/>
      </w:tabs>
      <w:spacing w:after="240" w:line="240" w:lineRule="atLeast"/>
      <w:ind w:left="0"/>
    </w:pPr>
  </w:style>
  <w:style w:type="paragraph" w:styleId="TableofFigures">
    <w:name w:val="table of figures"/>
    <w:basedOn w:val="TOCBase"/>
    <w:semiHidden/>
    <w:rsid w:val="00AA175E"/>
    <w:pPr>
      <w:ind w:left="1440" w:hanging="360"/>
    </w:pPr>
  </w:style>
  <w:style w:type="paragraph" w:styleId="TOAHeading">
    <w:name w:val="toa heading"/>
    <w:basedOn w:val="Normal"/>
    <w:next w:val="TableofAuthorities"/>
    <w:semiHidden/>
    <w:rsid w:val="00AA175E"/>
    <w:pPr>
      <w:keepNext/>
      <w:spacing w:line="480" w:lineRule="atLeast"/>
    </w:pPr>
    <w:rPr>
      <w:rFonts w:ascii="Arial Black" w:hAnsi="Arial Black"/>
      <w:b/>
      <w:spacing w:val="-10"/>
      <w:kern w:val="28"/>
    </w:rPr>
  </w:style>
  <w:style w:type="paragraph" w:styleId="TOC1">
    <w:name w:val="toc 1"/>
    <w:basedOn w:val="TOCBase"/>
    <w:autoRedefine/>
    <w:semiHidden/>
    <w:rsid w:val="00AA175E"/>
    <w:pPr>
      <w:tabs>
        <w:tab w:val="clear" w:pos="6480"/>
        <w:tab w:val="right" w:pos="3969"/>
        <w:tab w:val="right" w:leader="dot" w:pos="8789"/>
      </w:tabs>
      <w:spacing w:after="120"/>
      <w:ind w:left="284" w:hanging="568"/>
    </w:pPr>
    <w:rPr>
      <w:noProof/>
      <w:spacing w:val="-4"/>
      <w:szCs w:val="22"/>
    </w:rPr>
  </w:style>
  <w:style w:type="paragraph" w:styleId="TOC2">
    <w:name w:val="toc 2"/>
    <w:basedOn w:val="TOCBase"/>
    <w:autoRedefine/>
    <w:semiHidden/>
    <w:rsid w:val="00AA175E"/>
    <w:pPr>
      <w:tabs>
        <w:tab w:val="clear" w:pos="6480"/>
        <w:tab w:val="right" w:pos="3969"/>
        <w:tab w:val="right" w:leader="dot" w:pos="8789"/>
      </w:tabs>
      <w:spacing w:after="120"/>
      <w:ind w:left="142" w:hanging="426"/>
    </w:pPr>
    <w:rPr>
      <w:noProof/>
    </w:rPr>
  </w:style>
  <w:style w:type="paragraph" w:styleId="TOC3">
    <w:name w:val="toc 3"/>
    <w:basedOn w:val="TOCBase"/>
    <w:autoRedefine/>
    <w:semiHidden/>
    <w:rsid w:val="00AA175E"/>
    <w:pPr>
      <w:ind w:left="360"/>
    </w:pPr>
  </w:style>
  <w:style w:type="paragraph" w:styleId="TOC4">
    <w:name w:val="toc 4"/>
    <w:basedOn w:val="TOCBase"/>
    <w:autoRedefine/>
    <w:semiHidden/>
    <w:rsid w:val="00AA175E"/>
    <w:pPr>
      <w:ind w:left="360"/>
    </w:pPr>
  </w:style>
  <w:style w:type="paragraph" w:styleId="TOC5">
    <w:name w:val="toc 5"/>
    <w:basedOn w:val="TOCBase"/>
    <w:autoRedefine/>
    <w:semiHidden/>
    <w:rsid w:val="00AA175E"/>
    <w:pPr>
      <w:ind w:left="360"/>
    </w:pPr>
  </w:style>
  <w:style w:type="paragraph" w:styleId="BalloonText">
    <w:name w:val="Balloon Text"/>
    <w:basedOn w:val="Normal"/>
    <w:semiHidden/>
    <w:rsid w:val="00AA175E"/>
    <w:rPr>
      <w:rFonts w:ascii="Tahoma" w:hAnsi="Tahoma" w:cs="Tahoma"/>
      <w:sz w:val="16"/>
      <w:szCs w:val="16"/>
    </w:rPr>
  </w:style>
  <w:style w:type="paragraph" w:customStyle="1" w:styleId="Recommendation">
    <w:name w:val="Recommendation"/>
    <w:basedOn w:val="BodyText"/>
    <w:rsid w:val="00AA175E"/>
    <w:pPr>
      <w:pBdr>
        <w:top w:val="single" w:sz="4" w:space="1" w:color="000080"/>
        <w:left w:val="single" w:sz="4" w:space="4" w:color="000080"/>
        <w:bottom w:val="single" w:sz="4" w:space="1" w:color="000080"/>
        <w:right w:val="single" w:sz="4" w:space="4" w:color="000080"/>
      </w:pBdr>
      <w:ind w:left="0"/>
    </w:pPr>
    <w:rPr>
      <w:rFonts w:ascii="Verdana" w:hAnsi="Verdana"/>
      <w:b/>
      <w:spacing w:val="0"/>
      <w:szCs w:val="22"/>
    </w:rPr>
  </w:style>
  <w:style w:type="character" w:styleId="Hyperlink">
    <w:name w:val="Hyperlink"/>
    <w:rsid w:val="00AA175E"/>
    <w:rPr>
      <w:color w:val="0000FF"/>
      <w:u w:val="single"/>
    </w:rPr>
  </w:style>
  <w:style w:type="character" w:styleId="Strong">
    <w:name w:val="Strong"/>
    <w:qFormat/>
    <w:rsid w:val="00AA175E"/>
    <w:rPr>
      <w:b/>
    </w:rPr>
  </w:style>
  <w:style w:type="character" w:customStyle="1" w:styleId="BodyTextChar">
    <w:name w:val="Body Text Char"/>
    <w:rsid w:val="00AA175E"/>
    <w:rPr>
      <w:rFonts w:ascii="Arial" w:hAnsi="Arial"/>
      <w:noProof w:val="0"/>
      <w:spacing w:val="-5"/>
      <w:sz w:val="22"/>
      <w:lang w:val="en-AU" w:eastAsia="en-US" w:bidi="ar-SA"/>
    </w:rPr>
  </w:style>
  <w:style w:type="paragraph" w:customStyle="1" w:styleId="Tablebullet">
    <w:name w:val="Table bullet"/>
    <w:basedOn w:val="Default"/>
    <w:next w:val="Default"/>
    <w:rsid w:val="00AA175E"/>
    <w:pPr>
      <w:spacing w:before="120" w:after="120"/>
    </w:pPr>
    <w:rPr>
      <w:rFonts w:ascii="Arial" w:hAnsi="Arial"/>
      <w:color w:val="auto"/>
      <w:szCs w:val="24"/>
    </w:rPr>
  </w:style>
  <w:style w:type="table" w:styleId="TableGrid">
    <w:name w:val="Table Grid"/>
    <w:basedOn w:val="TableNormal"/>
    <w:rsid w:val="00AA17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
    <w:name w:val="H1"/>
    <w:basedOn w:val="Normal"/>
    <w:next w:val="Normal"/>
    <w:rsid w:val="00AA175E"/>
    <w:pPr>
      <w:keepNext/>
      <w:spacing w:before="100" w:after="100"/>
      <w:ind w:left="0"/>
      <w:outlineLvl w:val="1"/>
    </w:pPr>
    <w:rPr>
      <w:rFonts w:ascii="Times New Roman" w:hAnsi="Times New Roman"/>
      <w:b/>
      <w:snapToGrid w:val="0"/>
      <w:spacing w:val="0"/>
      <w:kern w:val="36"/>
      <w:sz w:val="48"/>
    </w:rPr>
  </w:style>
  <w:style w:type="character" w:styleId="FollowedHyperlink">
    <w:name w:val="FollowedHyperlink"/>
    <w:semiHidden/>
    <w:rsid w:val="00AA175E"/>
    <w:rPr>
      <w:color w:val="800080"/>
      <w:u w:val="single"/>
    </w:rPr>
  </w:style>
  <w:style w:type="paragraph" w:styleId="PlainText">
    <w:name w:val="Plain Text"/>
    <w:basedOn w:val="Normal"/>
    <w:semiHidden/>
    <w:rsid w:val="00AA175E"/>
    <w:pPr>
      <w:ind w:left="0"/>
    </w:pPr>
    <w:rPr>
      <w:rFonts w:ascii="Courier New" w:hAnsi="Courier New" w:cs="Courier New"/>
      <w:spacing w:val="0"/>
    </w:rPr>
  </w:style>
  <w:style w:type="character" w:customStyle="1" w:styleId="a">
    <w:name w:val="a"/>
    <w:basedOn w:val="DefaultParagraphFont"/>
    <w:rsid w:val="00AA175E"/>
  </w:style>
  <w:style w:type="paragraph" w:customStyle="1" w:styleId="style10">
    <w:name w:val="style1"/>
    <w:basedOn w:val="Normal"/>
    <w:rsid w:val="00AA175E"/>
    <w:pPr>
      <w:spacing w:before="100" w:beforeAutospacing="1" w:after="100" w:afterAutospacing="1"/>
      <w:ind w:left="0"/>
    </w:pPr>
    <w:rPr>
      <w:rFonts w:cs="Arial"/>
      <w:spacing w:val="0"/>
      <w:sz w:val="24"/>
      <w:szCs w:val="24"/>
    </w:rPr>
  </w:style>
  <w:style w:type="paragraph" w:styleId="NormalWeb">
    <w:name w:val="Normal (Web)"/>
    <w:basedOn w:val="Normal"/>
    <w:uiPriority w:val="99"/>
    <w:rsid w:val="00AA175E"/>
    <w:pPr>
      <w:spacing w:before="100" w:after="100"/>
      <w:ind w:left="0"/>
    </w:pPr>
    <w:rPr>
      <w:rFonts w:ascii="Times New Roman" w:hAnsi="Times New Roman"/>
      <w:spacing w:val="0"/>
      <w:sz w:val="24"/>
    </w:rPr>
  </w:style>
  <w:style w:type="paragraph" w:styleId="BodyText20">
    <w:name w:val="Body Text 2"/>
    <w:basedOn w:val="Normal"/>
    <w:rsid w:val="00AA175E"/>
    <w:pPr>
      <w:spacing w:after="120" w:line="480" w:lineRule="auto"/>
    </w:pPr>
  </w:style>
  <w:style w:type="paragraph" w:customStyle="1" w:styleId="BodyTextordinary">
    <w:name w:val="Body Text ordinary"/>
    <w:basedOn w:val="BodyText"/>
    <w:link w:val="BodyTextordinaryChar"/>
    <w:rsid w:val="00AA175E"/>
  </w:style>
  <w:style w:type="character" w:customStyle="1" w:styleId="BodyTextChar1">
    <w:name w:val="Body Text Char1"/>
    <w:link w:val="BodyText"/>
    <w:rsid w:val="00AA175E"/>
    <w:rPr>
      <w:rFonts w:ascii="Arial" w:hAnsi="Arial"/>
      <w:spacing w:val="-5"/>
      <w:sz w:val="22"/>
      <w:lang w:val="en-AU" w:eastAsia="en-AU" w:bidi="ar-SA"/>
    </w:rPr>
  </w:style>
  <w:style w:type="character" w:customStyle="1" w:styleId="BodyTextordinaryChar">
    <w:name w:val="Body Text ordinary Char"/>
    <w:basedOn w:val="BodyTextChar1"/>
    <w:link w:val="BodyTextordinary"/>
    <w:rsid w:val="00AA175E"/>
    <w:rPr>
      <w:rFonts w:ascii="Arial" w:hAnsi="Arial"/>
      <w:spacing w:val="-5"/>
      <w:sz w:val="22"/>
      <w:lang w:val="en-AU" w:eastAsia="en-AU" w:bidi="ar-SA"/>
    </w:rPr>
  </w:style>
  <w:style w:type="paragraph" w:customStyle="1" w:styleId="listnumbered">
    <w:name w:val="list numbered"/>
    <w:basedOn w:val="Normal"/>
    <w:rsid w:val="00AA175E"/>
    <w:pPr>
      <w:numPr>
        <w:numId w:val="12"/>
      </w:numPr>
      <w:tabs>
        <w:tab w:val="left" w:pos="1418"/>
      </w:tabs>
      <w:spacing w:after="120" w:line="240" w:lineRule="atLeast"/>
    </w:pPr>
    <w:rPr>
      <w:rFonts w:cs="Arial"/>
      <w:szCs w:val="22"/>
    </w:rPr>
  </w:style>
  <w:style w:type="paragraph" w:customStyle="1" w:styleId="Listnumbered2">
    <w:name w:val="List numbered 2"/>
    <w:basedOn w:val="BodyTextordinary"/>
    <w:next w:val="BodyTextordinary"/>
    <w:rsid w:val="00AA175E"/>
    <w:pPr>
      <w:numPr>
        <w:numId w:val="14"/>
      </w:numPr>
    </w:pPr>
  </w:style>
  <w:style w:type="paragraph" w:styleId="HTMLPreformatted">
    <w:name w:val="HTML Preformatted"/>
    <w:basedOn w:val="Normal"/>
    <w:rsid w:val="00AA1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hAnsi="Courier New" w:cs="Courier New"/>
      <w:spacing w:val="0"/>
      <w:sz w:val="20"/>
      <w:lang w:eastAsia="en-US"/>
    </w:rPr>
  </w:style>
  <w:style w:type="paragraph" w:customStyle="1" w:styleId="Sectionheading2">
    <w:name w:val="Section heading 2"/>
    <w:basedOn w:val="SectionHeading"/>
    <w:rsid w:val="00AA175E"/>
    <w:pPr>
      <w:ind w:left="0"/>
      <w:jc w:val="both"/>
    </w:pPr>
  </w:style>
  <w:style w:type="character" w:customStyle="1" w:styleId="CharChar1">
    <w:name w:val=" Char Char1"/>
    <w:rsid w:val="00AA175E"/>
    <w:rPr>
      <w:rFonts w:ascii="Arial" w:eastAsia="Times New Roman" w:hAnsi="Arial"/>
      <w:spacing w:val="-5"/>
      <w:sz w:val="22"/>
    </w:rPr>
  </w:style>
  <w:style w:type="paragraph" w:styleId="ListParagraph">
    <w:name w:val="List Paragraph"/>
    <w:basedOn w:val="Normal"/>
    <w:qFormat/>
    <w:rsid w:val="00AA175E"/>
    <w:pPr>
      <w:spacing w:after="200" w:line="276" w:lineRule="auto"/>
      <w:ind w:left="720"/>
      <w:contextualSpacing/>
    </w:pPr>
    <w:rPr>
      <w:rFonts w:ascii="Calibri" w:eastAsia="Calibri" w:hAnsi="Calibri"/>
      <w:spacing w:val="0"/>
      <w:szCs w:val="22"/>
      <w:lang w:eastAsia="en-US"/>
    </w:rPr>
  </w:style>
  <w:style w:type="character" w:customStyle="1" w:styleId="hyperlinkchar">
    <w:name w:val="hyperlink char"/>
    <w:rsid w:val="00AA175E"/>
    <w:rPr>
      <w:rFonts w:ascii="Arial" w:hAnsi="Arial"/>
      <w:color w:val="0000FF"/>
      <w:sz w:val="22"/>
      <w:u w:val="single"/>
    </w:rPr>
  </w:style>
  <w:style w:type="paragraph" w:customStyle="1" w:styleId="Bodynormal">
    <w:name w:val="Body normal"/>
    <w:basedOn w:val="BodyText"/>
    <w:link w:val="BodynormalChar"/>
    <w:rsid w:val="00AA175E"/>
    <w:pPr>
      <w:ind w:left="0"/>
    </w:pPr>
  </w:style>
  <w:style w:type="paragraph" w:customStyle="1" w:styleId="Refs">
    <w:name w:val="Refs"/>
    <w:basedOn w:val="Bodynormal"/>
    <w:rsid w:val="00AA175E"/>
    <w:pPr>
      <w:ind w:left="284" w:hanging="284"/>
    </w:pPr>
  </w:style>
  <w:style w:type="paragraph" w:styleId="CommentSubject">
    <w:name w:val="annotation subject"/>
    <w:basedOn w:val="CommentText"/>
    <w:next w:val="CommentText"/>
    <w:semiHidden/>
    <w:rsid w:val="00AA175E"/>
    <w:pPr>
      <w:keepLines w:val="0"/>
      <w:spacing w:line="240" w:lineRule="auto"/>
    </w:pPr>
    <w:rPr>
      <w:b/>
      <w:bCs/>
      <w:sz w:val="20"/>
    </w:rPr>
  </w:style>
  <w:style w:type="paragraph" w:customStyle="1" w:styleId="CM1">
    <w:name w:val="CM1"/>
    <w:basedOn w:val="Default"/>
    <w:next w:val="Default"/>
    <w:rsid w:val="00AA175E"/>
    <w:pPr>
      <w:widowControl w:val="0"/>
      <w:spacing w:line="231" w:lineRule="atLeast"/>
    </w:pPr>
    <w:rPr>
      <w:rFonts w:ascii="Arial" w:hAnsi="Arial" w:cs="Arial"/>
      <w:color w:val="auto"/>
      <w:szCs w:val="24"/>
    </w:rPr>
  </w:style>
  <w:style w:type="paragraph" w:customStyle="1" w:styleId="CM2">
    <w:name w:val="CM2"/>
    <w:basedOn w:val="Default"/>
    <w:next w:val="Default"/>
    <w:rsid w:val="00AA175E"/>
    <w:pPr>
      <w:widowControl w:val="0"/>
      <w:spacing w:after="233"/>
    </w:pPr>
    <w:rPr>
      <w:rFonts w:ascii="Arial" w:hAnsi="Arial" w:cs="Arial"/>
      <w:color w:val="auto"/>
      <w:szCs w:val="24"/>
    </w:rPr>
  </w:style>
  <w:style w:type="character" w:customStyle="1" w:styleId="langhi0">
    <w:name w:val="langhi0"/>
    <w:basedOn w:val="DefaultParagraphFont"/>
    <w:rsid w:val="00AA175E"/>
  </w:style>
  <w:style w:type="paragraph" w:styleId="DocumentMap">
    <w:name w:val="Document Map"/>
    <w:basedOn w:val="Normal"/>
    <w:semiHidden/>
    <w:rsid w:val="00AA175E"/>
    <w:pPr>
      <w:shd w:val="clear" w:color="auto" w:fill="000080"/>
    </w:pPr>
    <w:rPr>
      <w:rFonts w:ascii="Tahoma" w:hAnsi="Tahoma" w:cs="Tahoma"/>
      <w:sz w:val="20"/>
    </w:rPr>
  </w:style>
  <w:style w:type="character" w:customStyle="1" w:styleId="BodynormalChar">
    <w:name w:val="Body normal Char"/>
    <w:basedOn w:val="BodyTextChar1"/>
    <w:link w:val="Bodynormal"/>
    <w:rsid w:val="00A26764"/>
    <w:rPr>
      <w:rFonts w:ascii="Arial" w:hAnsi="Arial"/>
      <w:spacing w:val="-5"/>
      <w:sz w:val="22"/>
      <w:lang w:val="en-AU" w:eastAsia="en-AU" w:bidi="ar-SA"/>
    </w:rPr>
  </w:style>
  <w:style w:type="paragraph" w:customStyle="1" w:styleId="Char2CharCharChar">
    <w:name w:val=" Char2 Char Char Char"/>
    <w:basedOn w:val="Normal"/>
    <w:link w:val="DefaultParagraphFont"/>
    <w:rsid w:val="00F83424"/>
    <w:pPr>
      <w:spacing w:after="160" w:line="240" w:lineRule="exact"/>
      <w:ind w:left="0"/>
    </w:pPr>
    <w:rPr>
      <w:rFonts w:ascii="Verdana" w:eastAsia="MS Mincho" w:hAnsi="Verdana"/>
      <w:spacing w:val="0"/>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lia.org.au/about-alia/policies-standards-and-guidelines/professional-development-library-and-information-professional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ia.org.au/about-alia/policies-standards-and-guidelines/library-and-information-sector-core-knowledge-skills-and-attribute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l.nsw.gov.au/services/public_libraries/legislation_policies_guidelines/guidelines_section_10.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lia.org.au/about-alia/policies-standards-and-guidelines/statement-voluntary-work-library-and-information-servic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lia.org.au/resources-and-information/salary-scales-and-work-level-guideline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l.nsw.gov.au/services/public_libraries/legislation_policies_guidelines/guidelines_section_1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LNSW%20Standards%20&amp;%20Guidelines%202009%20G1%20Worksheet%20example%201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SLNSW Standards &amp; Guidelines 2009 G1 Worksheet example 1_form.dot</Template>
  <TotalTime>1</TotalTime>
  <Pages>3</Pages>
  <Words>739</Words>
  <Characters>6026</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Living Learning Libraries standards and guidelines</vt:lpstr>
    </vt:vector>
  </TitlesOfParts>
  <Company/>
  <LinksUpToDate>false</LinksUpToDate>
  <CharactersWithSpaces>6752</CharactersWithSpaces>
  <SharedDoc>false</SharedDoc>
  <HLinks>
    <vt:vector size="36" baseType="variant">
      <vt:variant>
        <vt:i4>2424850</vt:i4>
      </vt:variant>
      <vt:variant>
        <vt:i4>103</vt:i4>
      </vt:variant>
      <vt:variant>
        <vt:i4>0</vt:i4>
      </vt:variant>
      <vt:variant>
        <vt:i4>5</vt:i4>
      </vt:variant>
      <vt:variant>
        <vt:lpwstr>http://www.sl.nsw.gov.au/services/public_libraries/legislation_policies_guidelines/guidelines_section_10.html</vt:lpwstr>
      </vt:variant>
      <vt:variant>
        <vt:lpwstr/>
      </vt:variant>
      <vt:variant>
        <vt:i4>4259845</vt:i4>
      </vt:variant>
      <vt:variant>
        <vt:i4>100</vt:i4>
      </vt:variant>
      <vt:variant>
        <vt:i4>0</vt:i4>
      </vt:variant>
      <vt:variant>
        <vt:i4>5</vt:i4>
      </vt:variant>
      <vt:variant>
        <vt:lpwstr>http://www.alia.org.au/about-alia/policies-standards-and-guidelines/statement-voluntary-work-library-and-information-services</vt:lpwstr>
      </vt:variant>
      <vt:variant>
        <vt:lpwstr/>
      </vt:variant>
      <vt:variant>
        <vt:i4>131141</vt:i4>
      </vt:variant>
      <vt:variant>
        <vt:i4>97</vt:i4>
      </vt:variant>
      <vt:variant>
        <vt:i4>0</vt:i4>
      </vt:variant>
      <vt:variant>
        <vt:i4>5</vt:i4>
      </vt:variant>
      <vt:variant>
        <vt:lpwstr>http://www.alia.org.au/resources-and-information/salary-scales-and-work-level-guidelines</vt:lpwstr>
      </vt:variant>
      <vt:variant>
        <vt:lpwstr/>
      </vt:variant>
      <vt:variant>
        <vt:i4>3145776</vt:i4>
      </vt:variant>
      <vt:variant>
        <vt:i4>94</vt:i4>
      </vt:variant>
      <vt:variant>
        <vt:i4>0</vt:i4>
      </vt:variant>
      <vt:variant>
        <vt:i4>5</vt:i4>
      </vt:variant>
      <vt:variant>
        <vt:lpwstr>http://www.alia.org.au/about-alia/policies-standards-and-guidelines/professional-development-library-and-information-professionals</vt:lpwstr>
      </vt:variant>
      <vt:variant>
        <vt:lpwstr/>
      </vt:variant>
      <vt:variant>
        <vt:i4>7733307</vt:i4>
      </vt:variant>
      <vt:variant>
        <vt:i4>91</vt:i4>
      </vt:variant>
      <vt:variant>
        <vt:i4>0</vt:i4>
      </vt:variant>
      <vt:variant>
        <vt:i4>5</vt:i4>
      </vt:variant>
      <vt:variant>
        <vt:lpwstr>http://www.alia.org.au/about-alia/policies-standards-and-guidelines/library-and-information-sector-core-knowledge-skills-and-attributes</vt:lpwstr>
      </vt:variant>
      <vt:variant>
        <vt:lpwstr/>
      </vt:variant>
      <vt:variant>
        <vt:i4>2424850</vt:i4>
      </vt:variant>
      <vt:variant>
        <vt:i4>0</vt:i4>
      </vt:variant>
      <vt:variant>
        <vt:i4>0</vt:i4>
      </vt:variant>
      <vt:variant>
        <vt:i4>5</vt:i4>
      </vt:variant>
      <vt:variant>
        <vt:lpwstr>http://www.sl.nsw.gov.au/services/public_libraries/legislation_policies_guidelines/guidelines_section_10.html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Learning Libraries standards and guidelines</dc:title>
  <dc:subject>G8 Library staffing worksheet</dc:subject>
  <dc:creator>State Library NSW</dc:creator>
  <cp:keywords>guidelines; library staffing worksheet</cp:keywords>
  <dc:description/>
  <cp:lastModifiedBy>Mylee Joseph</cp:lastModifiedBy>
  <cp:revision>3</cp:revision>
  <dcterms:created xsi:type="dcterms:W3CDTF">2015-11-04T00:35:00Z</dcterms:created>
  <dcterms:modified xsi:type="dcterms:W3CDTF">2015-11-04T00:37:00Z</dcterms:modified>
  <cp:contentStatus/>
</cp:coreProperties>
</file>